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3B0" w:rsidRDefault="001A13B0" w:rsidP="001A13B0">
      <w:pPr>
        <w:ind w:left="5664" w:firstLine="290"/>
        <w:jc w:val="center"/>
        <w:rPr>
          <w:sz w:val="28"/>
          <w:szCs w:val="28"/>
        </w:rPr>
      </w:pPr>
      <w:r>
        <w:rPr>
          <w:sz w:val="28"/>
          <w:szCs w:val="28"/>
        </w:rPr>
        <w:t>«УТВЕРЖДЕНО»</w:t>
      </w:r>
    </w:p>
    <w:p w:rsidR="001A13B0" w:rsidRDefault="001A13B0" w:rsidP="001A13B0">
      <w:pPr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Директор ГБОУ ДОД ЦРТДЮ ЦСМ</w:t>
      </w:r>
    </w:p>
    <w:p w:rsidR="001A13B0" w:rsidRDefault="001A13B0" w:rsidP="001A13B0">
      <w:pPr>
        <w:ind w:left="4962" w:firstLine="290"/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p w:rsidR="001A13B0" w:rsidRDefault="001A13B0" w:rsidP="001A13B0">
      <w:pPr>
        <w:ind w:left="4395" w:firstLine="290"/>
        <w:jc w:val="center"/>
        <w:rPr>
          <w:sz w:val="28"/>
          <w:szCs w:val="28"/>
        </w:rPr>
      </w:pPr>
      <w:r>
        <w:rPr>
          <w:sz w:val="28"/>
          <w:szCs w:val="28"/>
        </w:rPr>
        <w:t>Гриднев А.Н.</w:t>
      </w:r>
    </w:p>
    <w:p w:rsidR="001A13B0" w:rsidRDefault="001A13B0" w:rsidP="001A13B0">
      <w:pPr>
        <w:snapToGrid w:val="0"/>
        <w:jc w:val="right"/>
        <w:rPr>
          <w:sz w:val="20"/>
          <w:szCs w:val="20"/>
        </w:rPr>
      </w:pPr>
      <w:r>
        <w:rPr>
          <w:sz w:val="28"/>
          <w:szCs w:val="28"/>
        </w:rPr>
        <w:t>«___» _____________ 2022 г.</w:t>
      </w:r>
    </w:p>
    <w:p w:rsidR="001A13B0" w:rsidRDefault="001A13B0" w:rsidP="001A13B0">
      <w:pPr>
        <w:snapToGri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1A13B0" w:rsidRDefault="001A13B0" w:rsidP="001A13B0">
      <w:pPr>
        <w:snapToGrid w:val="0"/>
        <w:jc w:val="center"/>
        <w:rPr>
          <w:sz w:val="28"/>
          <w:szCs w:val="28"/>
        </w:rPr>
      </w:pPr>
      <w:r w:rsidRPr="00424412">
        <w:rPr>
          <w:bCs/>
          <w:sz w:val="28"/>
          <w:szCs w:val="28"/>
        </w:rPr>
        <w:t>ПОЛОЖЕНИЕ</w:t>
      </w:r>
      <w:r>
        <w:rPr>
          <w:sz w:val="28"/>
          <w:szCs w:val="28"/>
        </w:rPr>
        <w:br/>
        <w:t xml:space="preserve">об областном конкурсе </w:t>
      </w:r>
      <w:r>
        <w:rPr>
          <w:sz w:val="28"/>
          <w:szCs w:val="28"/>
        </w:rPr>
        <w:br/>
        <w:t xml:space="preserve">методических материалов </w:t>
      </w:r>
    </w:p>
    <w:p w:rsidR="001A13B0" w:rsidRPr="00EB1C33" w:rsidRDefault="001A13B0" w:rsidP="001A13B0">
      <w:pPr>
        <w:pStyle w:val="a3"/>
        <w:widowControl/>
        <w:suppressAutoHyphens w:val="0"/>
        <w:spacing w:line="360" w:lineRule="auto"/>
        <w:jc w:val="center"/>
        <w:rPr>
          <w:b/>
          <w:sz w:val="28"/>
          <w:szCs w:val="28"/>
        </w:rPr>
      </w:pPr>
      <w:r w:rsidRPr="004E0E0F">
        <w:rPr>
          <w:b/>
          <w:bCs/>
          <w:iCs/>
          <w:sz w:val="28"/>
          <w:szCs w:val="28"/>
        </w:rPr>
        <w:t>«Растим патриотов России»</w:t>
      </w:r>
      <w:r w:rsidRPr="004E0E0F">
        <w:rPr>
          <w:b/>
          <w:sz w:val="28"/>
          <w:szCs w:val="28"/>
        </w:rPr>
        <w:t xml:space="preserve"> </w:t>
      </w:r>
      <w:r w:rsidRPr="004E0E0F">
        <w:rPr>
          <w:b/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1. </w:t>
      </w:r>
      <w:r w:rsidRPr="00EB1C33">
        <w:rPr>
          <w:b/>
          <w:sz w:val="28"/>
          <w:szCs w:val="28"/>
        </w:rPr>
        <w:t>Общие положения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 w:rsidRPr="00EB1C33">
        <w:rPr>
          <w:sz w:val="28"/>
          <w:szCs w:val="28"/>
        </w:rPr>
        <w:t xml:space="preserve">1.1.Настоящее Положение определяет условия организации и проведения областного Конкурса </w:t>
      </w:r>
      <w:r>
        <w:rPr>
          <w:sz w:val="28"/>
          <w:szCs w:val="28"/>
        </w:rPr>
        <w:t xml:space="preserve">методических материалов </w:t>
      </w:r>
      <w:r w:rsidRPr="00EB1C33">
        <w:rPr>
          <w:sz w:val="28"/>
          <w:szCs w:val="28"/>
        </w:rPr>
        <w:t>«</w:t>
      </w:r>
      <w:r>
        <w:rPr>
          <w:sz w:val="28"/>
          <w:szCs w:val="28"/>
        </w:rPr>
        <w:t>Растим патриотов России</w:t>
      </w:r>
      <w:r w:rsidRPr="00EB1C33">
        <w:rPr>
          <w:sz w:val="28"/>
          <w:szCs w:val="28"/>
        </w:rPr>
        <w:t>» (далее – Конкурс).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 w:rsidRPr="00EB1C33">
        <w:rPr>
          <w:sz w:val="28"/>
          <w:szCs w:val="28"/>
        </w:rPr>
        <w:t xml:space="preserve">1.2. Учредителем Конкурса является министерство образования и науки Самарской области (далее – Министерство) и Федерация шахмат Самарской области. 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 w:rsidRPr="00EB1C33">
        <w:rPr>
          <w:sz w:val="28"/>
          <w:szCs w:val="28"/>
        </w:rPr>
        <w:t>1.3. Организатор Конкурса:</w:t>
      </w:r>
      <w:r>
        <w:rPr>
          <w:sz w:val="28"/>
          <w:szCs w:val="28"/>
        </w:rPr>
        <w:t xml:space="preserve"> </w:t>
      </w:r>
      <w:r w:rsidRPr="00EB1C33">
        <w:rPr>
          <w:sz w:val="28"/>
          <w:szCs w:val="28"/>
        </w:rPr>
        <w:t>Государственное бюджетное образовательное учреждение дополнительного образования детей Центр развития творчества детей и юношества «Центр социализации молодежи» (далее – ГБОУДОД ЦРТДЮ ЦСМ).</w:t>
      </w:r>
    </w:p>
    <w:p w:rsidR="001A13B0" w:rsidRDefault="001A13B0" w:rsidP="001A13B0">
      <w:pPr>
        <w:snapToGrid w:val="0"/>
        <w:jc w:val="center"/>
        <w:rPr>
          <w:sz w:val="28"/>
          <w:szCs w:val="28"/>
        </w:rPr>
      </w:pPr>
    </w:p>
    <w:p w:rsidR="001A13B0" w:rsidRDefault="001A13B0" w:rsidP="001A13B0">
      <w:pPr>
        <w:jc w:val="center"/>
        <w:textAlignment w:val="baseline"/>
        <w:outlineLvl w:val="3"/>
        <w:rPr>
          <w:sz w:val="28"/>
          <w:szCs w:val="28"/>
        </w:rPr>
      </w:pPr>
    </w:p>
    <w:p w:rsidR="001A13B0" w:rsidRDefault="001A13B0" w:rsidP="001A13B0">
      <w:pPr>
        <w:jc w:val="center"/>
        <w:textAlignment w:val="baseline"/>
        <w:outlineLvl w:val="3"/>
        <w:rPr>
          <w:rFonts w:eastAsia="Times New Roman"/>
          <w:b/>
          <w:bCs/>
          <w:sz w:val="28"/>
          <w:szCs w:val="28"/>
          <w:bdr w:val="none" w:sz="0" w:space="0" w:color="auto" w:frame="1"/>
        </w:rPr>
      </w:pPr>
      <w:r w:rsidRPr="007B6954">
        <w:rPr>
          <w:rFonts w:eastAsia="Times New Roman"/>
          <w:b/>
          <w:bCs/>
          <w:sz w:val="28"/>
          <w:szCs w:val="28"/>
          <w:bdr w:val="none" w:sz="0" w:space="0" w:color="auto" w:frame="1"/>
        </w:rPr>
        <w:t>2. Цель и задачи конкурса</w:t>
      </w:r>
    </w:p>
    <w:p w:rsidR="001A13B0" w:rsidRPr="0013693D" w:rsidRDefault="001A13B0" w:rsidP="001A13B0">
      <w:pPr>
        <w:spacing w:line="360" w:lineRule="auto"/>
        <w:jc w:val="both"/>
        <w:textAlignment w:val="baseline"/>
        <w:outlineLvl w:val="3"/>
        <w:rPr>
          <w:rFonts w:eastAsia="Times New Roman"/>
          <w:bCs/>
          <w:color w:val="444444"/>
          <w:sz w:val="28"/>
          <w:szCs w:val="28"/>
        </w:rPr>
      </w:pPr>
      <w:r w:rsidRPr="0013693D">
        <w:rPr>
          <w:rFonts w:eastAsia="Times New Roman"/>
          <w:bCs/>
          <w:sz w:val="28"/>
          <w:szCs w:val="28"/>
          <w:bdr w:val="none" w:sz="0" w:space="0" w:color="auto" w:frame="1"/>
        </w:rPr>
        <w:t>2.</w:t>
      </w:r>
      <w:r>
        <w:rPr>
          <w:rFonts w:eastAsia="Times New Roman"/>
          <w:bCs/>
          <w:sz w:val="28"/>
          <w:szCs w:val="28"/>
          <w:bdr w:val="none" w:sz="0" w:space="0" w:color="auto" w:frame="1"/>
        </w:rPr>
        <w:t>1</w:t>
      </w:r>
      <w:r w:rsidRPr="0013693D">
        <w:rPr>
          <w:rFonts w:eastAsia="Times New Roman"/>
          <w:bCs/>
          <w:sz w:val="28"/>
          <w:szCs w:val="28"/>
          <w:bdr w:val="none" w:sz="0" w:space="0" w:color="auto" w:frame="1"/>
        </w:rPr>
        <w:t xml:space="preserve">. Конкурс проводится с целью обновления содержания патриотического воспитания в образовательных организациях, </w:t>
      </w:r>
      <w:r w:rsidRPr="0013693D">
        <w:rPr>
          <w:rFonts w:eastAsia="Calibri"/>
          <w:sz w:val="28"/>
          <w:szCs w:val="28"/>
        </w:rPr>
        <w:t xml:space="preserve">выявления, поддержки и сопровождения наиболее успешных форм, практик и инициатив в сфере патриотического воспитания. </w:t>
      </w:r>
    </w:p>
    <w:p w:rsidR="001A13B0" w:rsidRDefault="001A13B0" w:rsidP="001A13B0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424412">
        <w:rPr>
          <w:sz w:val="28"/>
          <w:szCs w:val="28"/>
        </w:rPr>
        <w:t>З</w:t>
      </w:r>
      <w:r w:rsidRPr="00424412">
        <w:rPr>
          <w:bCs/>
          <w:sz w:val="28"/>
          <w:szCs w:val="28"/>
        </w:rPr>
        <w:t>адачи</w:t>
      </w:r>
      <w:r>
        <w:rPr>
          <w:bCs/>
          <w:sz w:val="28"/>
          <w:szCs w:val="28"/>
        </w:rPr>
        <w:t xml:space="preserve"> конкурса</w:t>
      </w:r>
      <w:r w:rsidRPr="00424412">
        <w:rPr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</w:r>
    </w:p>
    <w:p w:rsidR="001A13B0" w:rsidRDefault="001A13B0" w:rsidP="001A13B0">
      <w:pPr>
        <w:spacing w:line="360" w:lineRule="auto"/>
        <w:ind w:left="142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 xml:space="preserve">активизации работы педагогов в образовательных организациях общего, начального профессионального, среднего профессионального и дополнительного образования детей в области патриотического воспитания детей и молодежи; </w:t>
      </w:r>
    </w:p>
    <w:p w:rsidR="001A13B0" w:rsidRDefault="001A13B0" w:rsidP="001A13B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выявление и представление лучшего опыта работы в данном направлении; </w:t>
      </w:r>
    </w:p>
    <w:p w:rsidR="001A13B0" w:rsidRDefault="001A13B0" w:rsidP="001A13B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поддержка актуальных и перспективных программ и методик в </w:t>
      </w:r>
      <w:proofErr w:type="gramStart"/>
      <w:r>
        <w:rPr>
          <w:sz w:val="28"/>
          <w:szCs w:val="28"/>
        </w:rPr>
        <w:t>практике  образовательных</w:t>
      </w:r>
      <w:proofErr w:type="gramEnd"/>
      <w:r>
        <w:rPr>
          <w:sz w:val="28"/>
          <w:szCs w:val="28"/>
        </w:rPr>
        <w:t xml:space="preserve"> организаций по патриотическому воспитанию детей; </w:t>
      </w:r>
    </w:p>
    <w:p w:rsidR="001A13B0" w:rsidRDefault="001A13B0" w:rsidP="001A13B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создание информационного банка существующих методических разработок по патриотическому воспитанию в образовательных организациях; </w:t>
      </w:r>
    </w:p>
    <w:p w:rsidR="001A13B0" w:rsidRPr="004E0E0F" w:rsidRDefault="001A13B0" w:rsidP="001A13B0">
      <w:pPr>
        <w:pStyle w:val="pcb"/>
        <w:spacing w:line="0" w:lineRule="atLeast"/>
        <w:rPr>
          <w:sz w:val="28"/>
          <w:szCs w:val="28"/>
        </w:rPr>
      </w:pPr>
      <w:r w:rsidRPr="004E0E0F">
        <w:rPr>
          <w:sz w:val="28"/>
          <w:szCs w:val="28"/>
        </w:rPr>
        <w:t>2.  Участники Конкурса</w:t>
      </w:r>
    </w:p>
    <w:p w:rsidR="001A13B0" w:rsidRPr="00DB565C" w:rsidRDefault="001A13B0" w:rsidP="001A13B0">
      <w:pPr>
        <w:pStyle w:val="pjs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 Конкурс могут быть представлены методические материалы педагогических работников и педагогических коллективов образовательных организаций, в том числе кадетских школ (школ-интернатов), центров, военно-патриотических клубов, детских общественных объединений, а также специалистов других министерств, </w:t>
      </w:r>
      <w:r w:rsidR="0024569D">
        <w:rPr>
          <w:sz w:val="28"/>
          <w:szCs w:val="28"/>
        </w:rPr>
        <w:t>работающих  в сфере</w:t>
      </w:r>
      <w:r>
        <w:rPr>
          <w:sz w:val="28"/>
          <w:szCs w:val="28"/>
        </w:rPr>
        <w:t xml:space="preserve"> патриотическ</w:t>
      </w:r>
      <w:r w:rsidR="0024569D">
        <w:rPr>
          <w:sz w:val="28"/>
          <w:szCs w:val="28"/>
        </w:rPr>
        <w:t>ого воспитания.</w:t>
      </w:r>
    </w:p>
    <w:p w:rsidR="001A13B0" w:rsidRDefault="001A13B0" w:rsidP="001A13B0">
      <w:pPr>
        <w:pStyle w:val="pcb"/>
        <w:rPr>
          <w:sz w:val="28"/>
          <w:szCs w:val="28"/>
        </w:rPr>
      </w:pPr>
      <w:r w:rsidRPr="004E0E0F">
        <w:rPr>
          <w:sz w:val="28"/>
          <w:szCs w:val="28"/>
        </w:rPr>
        <w:t>3.  Номинации конкурса</w:t>
      </w:r>
    </w:p>
    <w:p w:rsidR="001A13B0" w:rsidRPr="00F43BED" w:rsidRDefault="001A13B0" w:rsidP="001A13B0">
      <w:pPr>
        <w:pStyle w:val="pcb"/>
        <w:jc w:val="left"/>
        <w:rPr>
          <w:b w:val="0"/>
          <w:sz w:val="28"/>
          <w:szCs w:val="28"/>
        </w:rPr>
      </w:pPr>
      <w:r w:rsidRPr="00F43BED">
        <w:rPr>
          <w:b w:val="0"/>
          <w:sz w:val="28"/>
          <w:szCs w:val="28"/>
        </w:rPr>
        <w:t>3.1. Конкурс проводится по следующим номинациям:</w:t>
      </w:r>
    </w:p>
    <w:p w:rsidR="001A13B0" w:rsidRDefault="001A13B0" w:rsidP="001A13B0">
      <w:pPr>
        <w:spacing w:before="280"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Методика разработки и реализации модуля «Школьный музей» рабочей программы воспитания образовательной организации. </w:t>
      </w:r>
    </w:p>
    <w:p w:rsidR="001A13B0" w:rsidRDefault="001A13B0" w:rsidP="001A13B0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Методика организации и проведения «Уроков мужества», торжественных    </w:t>
      </w:r>
    </w:p>
    <w:p w:rsidR="001A13B0" w:rsidRPr="00424412" w:rsidRDefault="001A13B0" w:rsidP="001A13B0">
      <w:pPr>
        <w:spacing w:line="360" w:lineRule="auto"/>
        <w:ind w:left="142" w:firstLine="284"/>
        <w:jc w:val="both"/>
        <w:rPr>
          <w:sz w:val="28"/>
          <w:szCs w:val="28"/>
        </w:rPr>
      </w:pPr>
      <w:r w:rsidRPr="00424412">
        <w:rPr>
          <w:sz w:val="28"/>
          <w:szCs w:val="28"/>
        </w:rPr>
        <w:t>мероприятий,</w:t>
      </w:r>
      <w:r>
        <w:rPr>
          <w:sz w:val="28"/>
          <w:szCs w:val="28"/>
        </w:rPr>
        <w:t xml:space="preserve"> </w:t>
      </w:r>
      <w:r w:rsidRPr="00424412">
        <w:rPr>
          <w:sz w:val="28"/>
          <w:szCs w:val="28"/>
        </w:rPr>
        <w:t>посвящённых памятным событиям Российской истории</w:t>
      </w:r>
      <w:r>
        <w:rPr>
          <w:sz w:val="28"/>
          <w:szCs w:val="28"/>
        </w:rPr>
        <w:t>.</w:t>
      </w:r>
      <w:r w:rsidRPr="00424412">
        <w:rPr>
          <w:sz w:val="28"/>
          <w:szCs w:val="28"/>
        </w:rPr>
        <w:t xml:space="preserve">   </w:t>
      </w:r>
    </w:p>
    <w:p w:rsidR="001A13B0" w:rsidRPr="00424412" w:rsidRDefault="001A13B0" w:rsidP="001A13B0">
      <w:pPr>
        <w:spacing w:line="360" w:lineRule="auto"/>
        <w:ind w:left="142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24412">
        <w:rPr>
          <w:sz w:val="28"/>
          <w:szCs w:val="28"/>
        </w:rPr>
        <w:t>Методические материалы по организации деятельности Постов №1</w:t>
      </w:r>
      <w:r>
        <w:rPr>
          <w:sz w:val="28"/>
          <w:szCs w:val="28"/>
        </w:rPr>
        <w:t>.</w:t>
      </w:r>
    </w:p>
    <w:p w:rsidR="001A13B0" w:rsidRDefault="001A13B0" w:rsidP="001A13B0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Методика организации и проведения поисковой работы, работа по увековечению памяти погибших защитников Отечества.</w:t>
      </w:r>
    </w:p>
    <w:p w:rsidR="001A13B0" w:rsidRDefault="001A13B0" w:rsidP="001A13B0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Программы в области патриотического воспитания учащейся молодежи.</w:t>
      </w:r>
    </w:p>
    <w:p w:rsidR="001A13B0" w:rsidRDefault="001A13B0" w:rsidP="001A13B0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Методика организации и проведения мероприятий в сфере национальной культуры по воспитанию патриотизма учащихся.</w:t>
      </w:r>
    </w:p>
    <w:p w:rsidR="001A13B0" w:rsidRDefault="001A13B0" w:rsidP="001A13B0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Проекты в сфере патриотического воспитания.</w:t>
      </w:r>
    </w:p>
    <w:p w:rsidR="001A13B0" w:rsidRDefault="001A13B0" w:rsidP="001A13B0">
      <w:pPr>
        <w:spacing w:line="360" w:lineRule="auto"/>
        <w:ind w:left="360"/>
        <w:jc w:val="both"/>
        <w:rPr>
          <w:sz w:val="28"/>
          <w:szCs w:val="28"/>
        </w:rPr>
      </w:pPr>
    </w:p>
    <w:p w:rsidR="001A13B0" w:rsidRPr="00EB1C33" w:rsidRDefault="001A13B0" w:rsidP="001A13B0">
      <w:pPr>
        <w:spacing w:line="360" w:lineRule="auto"/>
        <w:jc w:val="center"/>
        <w:rPr>
          <w:sz w:val="28"/>
          <w:szCs w:val="28"/>
        </w:rPr>
      </w:pPr>
      <w:r w:rsidRPr="00EB1C33">
        <w:rPr>
          <w:b/>
          <w:sz w:val="28"/>
          <w:szCs w:val="28"/>
        </w:rPr>
        <w:t>4. Управление Конкурсом</w:t>
      </w:r>
    </w:p>
    <w:p w:rsidR="001A13B0" w:rsidRPr="00EB1C33" w:rsidRDefault="001A13B0" w:rsidP="001A13B0">
      <w:pPr>
        <w:spacing w:line="360" w:lineRule="auto"/>
        <w:ind w:left="-284" w:firstLine="284"/>
        <w:jc w:val="both"/>
        <w:rPr>
          <w:sz w:val="28"/>
          <w:szCs w:val="28"/>
        </w:rPr>
      </w:pPr>
      <w:r w:rsidRPr="00EB1C33">
        <w:rPr>
          <w:sz w:val="28"/>
          <w:szCs w:val="28"/>
        </w:rPr>
        <w:t xml:space="preserve">4.1. Общее руководство подготовкой и проведением Конкурса осуществляет </w:t>
      </w:r>
      <w:r w:rsidRPr="00EB1C33">
        <w:rPr>
          <w:sz w:val="28"/>
          <w:szCs w:val="28"/>
        </w:rPr>
        <w:lastRenderedPageBreak/>
        <w:t>Организационный комитет (далее – Оргкомитет), который формируется из организаторов и учредителей Конкурса, указанных в пункте 1.2,</w:t>
      </w:r>
      <w:r>
        <w:rPr>
          <w:sz w:val="28"/>
          <w:szCs w:val="28"/>
        </w:rPr>
        <w:t xml:space="preserve"> </w:t>
      </w:r>
      <w:r w:rsidRPr="00EB1C33">
        <w:rPr>
          <w:sz w:val="28"/>
          <w:szCs w:val="28"/>
        </w:rPr>
        <w:t>1.3. настоящего Положения (Приложение 1).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 w:rsidRPr="00EB1C33">
        <w:rPr>
          <w:sz w:val="28"/>
          <w:szCs w:val="28"/>
        </w:rPr>
        <w:t>4.2. Оргкомитет осуществляет следующие функции: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 w:rsidRPr="00EB1C33">
        <w:rPr>
          <w:sz w:val="28"/>
          <w:szCs w:val="28"/>
        </w:rPr>
        <w:t>–разработку Положения и определение порядка организации и проведения Конкурса;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 w:rsidRPr="00EB1C33">
        <w:rPr>
          <w:sz w:val="28"/>
          <w:szCs w:val="28"/>
        </w:rPr>
        <w:t>–руководство комплексом мероприятий по проведению Конкурса;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 w:rsidRPr="00EB1C33">
        <w:rPr>
          <w:sz w:val="28"/>
          <w:szCs w:val="28"/>
        </w:rPr>
        <w:t xml:space="preserve"> –координацию работы конкурсного жюри;</w:t>
      </w:r>
    </w:p>
    <w:p w:rsidR="001A13B0" w:rsidRPr="00EB1C33" w:rsidRDefault="001A13B0" w:rsidP="001A13B0">
      <w:pPr>
        <w:spacing w:line="360" w:lineRule="auto"/>
        <w:ind w:left="-142"/>
        <w:jc w:val="both"/>
        <w:rPr>
          <w:sz w:val="28"/>
          <w:szCs w:val="28"/>
        </w:rPr>
      </w:pPr>
      <w:r w:rsidRPr="00EB1C33">
        <w:rPr>
          <w:sz w:val="28"/>
          <w:szCs w:val="28"/>
        </w:rPr>
        <w:t xml:space="preserve">   –размещение информации о ходе и итогах Конкурса на официальном сайте   ЦСМ.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 w:rsidRPr="00EB1C33">
        <w:rPr>
          <w:sz w:val="28"/>
          <w:szCs w:val="28"/>
        </w:rPr>
        <w:t>4.3. Для оценки материалов, представленных на Конкурс, Оргкомитетом формируется жюри из числа представителей педагогической общественности, методических служб.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 w:rsidRPr="00EB1C33">
        <w:rPr>
          <w:sz w:val="28"/>
          <w:szCs w:val="28"/>
        </w:rPr>
        <w:t>4.4. Оргкомитет оставляет за собой право изменить условия настоящего Положения (за исключением требований к материалам).</w:t>
      </w:r>
    </w:p>
    <w:p w:rsidR="001A13B0" w:rsidRDefault="001A13B0" w:rsidP="001A13B0">
      <w:pPr>
        <w:spacing w:line="360" w:lineRule="auto"/>
        <w:ind w:left="360"/>
        <w:jc w:val="both"/>
        <w:rPr>
          <w:sz w:val="28"/>
          <w:szCs w:val="28"/>
        </w:rPr>
      </w:pPr>
    </w:p>
    <w:p w:rsidR="001A13B0" w:rsidRPr="00EB1C33" w:rsidRDefault="001A13B0" w:rsidP="001A13B0">
      <w:pPr>
        <w:spacing w:line="360" w:lineRule="auto"/>
        <w:jc w:val="center"/>
        <w:rPr>
          <w:sz w:val="28"/>
          <w:szCs w:val="28"/>
        </w:rPr>
      </w:pPr>
      <w:r w:rsidRPr="00EB1C33">
        <w:rPr>
          <w:b/>
          <w:sz w:val="28"/>
          <w:szCs w:val="28"/>
        </w:rPr>
        <w:t>5. Порядок проведения Конкурса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 w:rsidRPr="00EB1C33">
        <w:rPr>
          <w:sz w:val="28"/>
          <w:szCs w:val="28"/>
        </w:rPr>
        <w:t xml:space="preserve">5.1. Конкурс проводится в два этапа с </w:t>
      </w:r>
      <w:r>
        <w:rPr>
          <w:sz w:val="28"/>
          <w:szCs w:val="28"/>
        </w:rPr>
        <w:t>марта</w:t>
      </w:r>
      <w:r w:rsidRPr="00EB1C33">
        <w:rPr>
          <w:sz w:val="28"/>
          <w:szCs w:val="28"/>
        </w:rPr>
        <w:t xml:space="preserve"> по </w:t>
      </w:r>
      <w:r>
        <w:rPr>
          <w:sz w:val="28"/>
          <w:szCs w:val="28"/>
        </w:rPr>
        <w:t>май</w:t>
      </w:r>
      <w:r w:rsidRPr="00EB1C33">
        <w:rPr>
          <w:sz w:val="28"/>
          <w:szCs w:val="28"/>
        </w:rPr>
        <w:t xml:space="preserve"> 2022г.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 w:rsidRPr="00EB1C33">
        <w:rPr>
          <w:sz w:val="28"/>
          <w:szCs w:val="28"/>
        </w:rPr>
        <w:t xml:space="preserve">5.1.1. </w:t>
      </w:r>
      <w:r w:rsidRPr="00EB1C33">
        <w:rPr>
          <w:sz w:val="28"/>
          <w:szCs w:val="28"/>
          <w:lang w:val="en-US"/>
        </w:rPr>
        <w:t>I</w:t>
      </w:r>
      <w:r w:rsidRPr="00EB1C33">
        <w:rPr>
          <w:sz w:val="28"/>
          <w:szCs w:val="28"/>
        </w:rPr>
        <w:t xml:space="preserve"> этап – (с </w:t>
      </w:r>
      <w:r>
        <w:rPr>
          <w:sz w:val="28"/>
          <w:szCs w:val="28"/>
        </w:rPr>
        <w:t>22 марта</w:t>
      </w:r>
      <w:r w:rsidRPr="00EB1C33">
        <w:rPr>
          <w:sz w:val="28"/>
          <w:szCs w:val="28"/>
        </w:rPr>
        <w:t xml:space="preserve"> по </w:t>
      </w:r>
      <w:r>
        <w:rPr>
          <w:sz w:val="28"/>
          <w:szCs w:val="28"/>
        </w:rPr>
        <w:t>22 апреля</w:t>
      </w:r>
      <w:r w:rsidRPr="00EB1C33">
        <w:rPr>
          <w:sz w:val="28"/>
          <w:szCs w:val="28"/>
        </w:rPr>
        <w:t xml:space="preserve"> 2022 года) прием заявок </w:t>
      </w:r>
      <w:r>
        <w:rPr>
          <w:sz w:val="28"/>
          <w:szCs w:val="28"/>
        </w:rPr>
        <w:t xml:space="preserve">и конкурсных </w:t>
      </w:r>
      <w:r w:rsidRPr="00EB1C33">
        <w:rPr>
          <w:sz w:val="28"/>
          <w:szCs w:val="28"/>
        </w:rPr>
        <w:t xml:space="preserve">на участие на электронную почту; 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 w:rsidRPr="00EB1C33">
        <w:rPr>
          <w:sz w:val="28"/>
          <w:szCs w:val="28"/>
        </w:rPr>
        <w:t>5.1.2. II этап</w:t>
      </w:r>
      <w:r>
        <w:rPr>
          <w:sz w:val="28"/>
          <w:szCs w:val="28"/>
        </w:rPr>
        <w:t xml:space="preserve"> – (с 22 апреля по 15 мая</w:t>
      </w:r>
      <w:r w:rsidRPr="00EB1C33">
        <w:rPr>
          <w:sz w:val="28"/>
          <w:szCs w:val="28"/>
        </w:rPr>
        <w:t xml:space="preserve"> 2022) – прием и экспертная оценка представленных материалов.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 w:rsidRPr="00EB1C33">
        <w:rPr>
          <w:sz w:val="28"/>
          <w:szCs w:val="28"/>
        </w:rPr>
        <w:t xml:space="preserve">5.2. </w:t>
      </w:r>
      <w:r w:rsidRPr="00EB1C33">
        <w:rPr>
          <w:rFonts w:eastAsia="Times New Roman"/>
          <w:sz w:val="28"/>
          <w:szCs w:val="28"/>
        </w:rPr>
        <w:t>Материалы конкурса, оформленные с нарушением настоящего Положения и представленные позднее установленных сроков, к рассмотрению не принимаются.</w:t>
      </w:r>
    </w:p>
    <w:p w:rsidR="001A13B0" w:rsidRPr="00EB1C33" w:rsidRDefault="001A13B0" w:rsidP="001A13B0">
      <w:pPr>
        <w:spacing w:line="360" w:lineRule="auto"/>
        <w:jc w:val="center"/>
        <w:rPr>
          <w:b/>
          <w:sz w:val="28"/>
          <w:szCs w:val="28"/>
        </w:rPr>
      </w:pPr>
      <w:r w:rsidRPr="00EB1C33">
        <w:rPr>
          <w:b/>
          <w:sz w:val="28"/>
          <w:szCs w:val="28"/>
        </w:rPr>
        <w:t>6. Защита персональных данных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 w:rsidRPr="00EB1C33">
        <w:rPr>
          <w:sz w:val="28"/>
          <w:szCs w:val="28"/>
        </w:rPr>
        <w:t xml:space="preserve">В соответствии с требованиями статьи 9 федерального закона от 27.07.2006 г. № 152-ФЗ «О персональных данных», подавая Заявку на участие в Конкурсе, Участники (авторы работ и их педагоги) выражают согласие на обработку Организатором своих персональных данных, включающих фамилию, имя, </w:t>
      </w:r>
      <w:r w:rsidRPr="00EB1C33">
        <w:rPr>
          <w:sz w:val="28"/>
          <w:szCs w:val="28"/>
        </w:rPr>
        <w:lastRenderedPageBreak/>
        <w:t>отчество, возраст, адрес электронной почты, контактный(е) телефон(ы). Участники (авторы работ и их педагоги), подавая заявку на участие в Конкурсе, тем самым подтверждают, что ознакомлены с настоящим Положением, порядком и условиями, определяющими проведение Конкурса, а также с Правилами размещения и обработки персональных данных участников конкурсных и массовых мероприятий ГБОУДОД ЦРТДЮ ЦСМ, размещенными на официальном сайте ГБОУДОД ЦРТДЮ ЦСМ.</w:t>
      </w:r>
    </w:p>
    <w:p w:rsidR="001A13B0" w:rsidRPr="00EB1C33" w:rsidRDefault="001A13B0" w:rsidP="001A13B0">
      <w:pPr>
        <w:spacing w:line="360" w:lineRule="auto"/>
        <w:jc w:val="center"/>
        <w:rPr>
          <w:b/>
          <w:sz w:val="28"/>
          <w:szCs w:val="28"/>
        </w:rPr>
      </w:pPr>
    </w:p>
    <w:p w:rsidR="001A13B0" w:rsidRPr="00EB1C33" w:rsidRDefault="001A13B0" w:rsidP="001A13B0">
      <w:pPr>
        <w:spacing w:line="360" w:lineRule="auto"/>
        <w:jc w:val="center"/>
        <w:rPr>
          <w:b/>
          <w:sz w:val="28"/>
          <w:szCs w:val="28"/>
        </w:rPr>
      </w:pPr>
      <w:r w:rsidRPr="00EB1C33">
        <w:rPr>
          <w:b/>
          <w:sz w:val="28"/>
          <w:szCs w:val="28"/>
        </w:rPr>
        <w:t>7. Требования к работам Конкурса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 w:rsidRPr="00EB1C33">
        <w:rPr>
          <w:sz w:val="28"/>
          <w:szCs w:val="28"/>
        </w:rPr>
        <w:t>7.</w:t>
      </w:r>
      <w:r>
        <w:rPr>
          <w:sz w:val="28"/>
          <w:szCs w:val="28"/>
        </w:rPr>
        <w:t>1.  На конкурс представляются методические материалы, проекты</w:t>
      </w:r>
      <w:r w:rsidRPr="00EB1C33">
        <w:rPr>
          <w:sz w:val="28"/>
          <w:szCs w:val="28"/>
        </w:rPr>
        <w:t>.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 w:rsidRPr="00EB1C33">
        <w:rPr>
          <w:sz w:val="28"/>
          <w:szCs w:val="28"/>
        </w:rPr>
        <w:t>7.2. Содержание материалов должно соответствовать номинациям Конкурса и требованиям к</w:t>
      </w:r>
      <w:r>
        <w:rPr>
          <w:sz w:val="28"/>
          <w:szCs w:val="28"/>
        </w:rPr>
        <w:t xml:space="preserve"> их</w:t>
      </w:r>
      <w:r w:rsidRPr="00EB1C33">
        <w:rPr>
          <w:sz w:val="28"/>
          <w:szCs w:val="28"/>
        </w:rPr>
        <w:t xml:space="preserve"> оформлению</w:t>
      </w:r>
      <w:r>
        <w:rPr>
          <w:sz w:val="28"/>
          <w:szCs w:val="28"/>
        </w:rPr>
        <w:t xml:space="preserve"> </w:t>
      </w:r>
      <w:r w:rsidRPr="00EB1C33">
        <w:rPr>
          <w:sz w:val="28"/>
          <w:szCs w:val="28"/>
        </w:rPr>
        <w:t xml:space="preserve">(Приложение 3), не противоречить законодательству РФ, этическим нормам, не нарушать авторские права. 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 w:rsidRPr="00EB1C33">
        <w:rPr>
          <w:sz w:val="28"/>
          <w:szCs w:val="28"/>
        </w:rPr>
        <w:t xml:space="preserve">7.3. Работы направляются на электронную почту: </w:t>
      </w:r>
      <w:hyperlink r:id="rId5" w:history="1">
        <w:r w:rsidRPr="00EB1C33">
          <w:rPr>
            <w:rStyle w:val="a4"/>
            <w:sz w:val="28"/>
            <w:szCs w:val="28"/>
            <w:lang w:val="en-US"/>
          </w:rPr>
          <w:t>sem</w:t>
        </w:r>
        <w:r w:rsidRPr="00EB1C33">
          <w:rPr>
            <w:rStyle w:val="a4"/>
            <w:sz w:val="28"/>
            <w:szCs w:val="28"/>
          </w:rPr>
          <w:t>610@</w:t>
        </w:r>
        <w:r w:rsidRPr="00EB1C33">
          <w:rPr>
            <w:rStyle w:val="a4"/>
            <w:sz w:val="28"/>
            <w:szCs w:val="28"/>
            <w:lang w:val="en-US"/>
          </w:rPr>
          <w:t>mail</w:t>
        </w:r>
        <w:r w:rsidRPr="00EB1C33">
          <w:rPr>
            <w:rStyle w:val="a4"/>
            <w:sz w:val="28"/>
            <w:szCs w:val="28"/>
          </w:rPr>
          <w:t>.</w:t>
        </w:r>
        <w:proofErr w:type="spellStart"/>
        <w:r w:rsidRPr="00EB1C33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Pr="00EB1C33">
        <w:rPr>
          <w:sz w:val="28"/>
          <w:szCs w:val="28"/>
        </w:rPr>
        <w:t xml:space="preserve"> не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 w:rsidRPr="00EB1C33">
        <w:rPr>
          <w:sz w:val="28"/>
          <w:szCs w:val="28"/>
        </w:rPr>
        <w:t>позднее</w:t>
      </w:r>
      <w:r>
        <w:rPr>
          <w:sz w:val="28"/>
          <w:szCs w:val="28"/>
        </w:rPr>
        <w:t xml:space="preserve"> 18.00 час 22 апреля </w:t>
      </w:r>
      <w:r w:rsidRPr="00EB1C33">
        <w:rPr>
          <w:sz w:val="28"/>
          <w:szCs w:val="28"/>
        </w:rPr>
        <w:t>2022 года    с темой письма «материалы на Конкурс».</w:t>
      </w:r>
    </w:p>
    <w:p w:rsidR="001A13B0" w:rsidRPr="00EB1C33" w:rsidRDefault="001A13B0" w:rsidP="001A13B0">
      <w:pPr>
        <w:spacing w:line="360" w:lineRule="auto"/>
        <w:rPr>
          <w:sz w:val="28"/>
          <w:szCs w:val="28"/>
        </w:rPr>
      </w:pPr>
      <w:r w:rsidRPr="00EB1C33">
        <w:rPr>
          <w:sz w:val="28"/>
          <w:szCs w:val="28"/>
        </w:rPr>
        <w:t xml:space="preserve">7.4. Представленные на Конкурс материалы Оргкомитетом и конкурсным </w:t>
      </w:r>
      <w:proofErr w:type="gramStart"/>
      <w:r w:rsidRPr="00EB1C33">
        <w:rPr>
          <w:sz w:val="28"/>
          <w:szCs w:val="28"/>
        </w:rPr>
        <w:t>жюри  не</w:t>
      </w:r>
      <w:proofErr w:type="gramEnd"/>
      <w:r w:rsidRPr="00EB1C33">
        <w:rPr>
          <w:sz w:val="28"/>
          <w:szCs w:val="28"/>
        </w:rPr>
        <w:t xml:space="preserve"> рецензируются и не возвращаются. Авторские права сохраняются.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 w:rsidRPr="00EB1C33">
        <w:rPr>
          <w:sz w:val="28"/>
          <w:szCs w:val="28"/>
        </w:rPr>
        <w:t>7.5. Участие в Конкурсе означает согласие авторов на последующее использование в некоммерческих целях материалов или их элементов (логотипов, фотоматериалов) с обязательным указанием авторства в презентациях ГБОУДОД ЦРТДЮ «Центр социализации молодежи».</w:t>
      </w:r>
    </w:p>
    <w:p w:rsidR="00FF71FB" w:rsidRDefault="001A13B0" w:rsidP="00CC2774">
      <w:pPr>
        <w:spacing w:line="360" w:lineRule="auto"/>
        <w:textAlignment w:val="baseline"/>
        <w:rPr>
          <w:rFonts w:eastAsia="Times New Roman"/>
          <w:sz w:val="28"/>
          <w:szCs w:val="28"/>
        </w:rPr>
      </w:pPr>
      <w:r w:rsidRPr="00EB1C33">
        <w:rPr>
          <w:sz w:val="28"/>
          <w:szCs w:val="28"/>
        </w:rPr>
        <w:t>7.6.</w:t>
      </w:r>
      <w:r w:rsidRPr="00EB1C33">
        <w:rPr>
          <w:rFonts w:eastAsia="Times New Roman"/>
          <w:color w:val="444444"/>
          <w:sz w:val="28"/>
          <w:szCs w:val="28"/>
        </w:rPr>
        <w:t xml:space="preserve"> </w:t>
      </w:r>
      <w:r w:rsidRPr="00EB1C33">
        <w:rPr>
          <w:rFonts w:eastAsia="Times New Roman"/>
          <w:sz w:val="28"/>
          <w:szCs w:val="28"/>
        </w:rPr>
        <w:t>Оценка конкурсных заданий осуществляется в соответствии с критериями:</w:t>
      </w:r>
      <w:r w:rsidRPr="00EB1C33">
        <w:rPr>
          <w:rFonts w:eastAsia="Times New Roman"/>
          <w:sz w:val="28"/>
          <w:szCs w:val="28"/>
        </w:rPr>
        <w:br/>
        <w:t xml:space="preserve"> -</w:t>
      </w:r>
      <w:r>
        <w:rPr>
          <w:rFonts w:eastAsia="Times New Roman"/>
          <w:sz w:val="28"/>
          <w:szCs w:val="28"/>
        </w:rPr>
        <w:t xml:space="preserve"> </w:t>
      </w:r>
      <w:r w:rsidRPr="00EB1C33">
        <w:rPr>
          <w:rFonts w:eastAsia="Times New Roman"/>
          <w:sz w:val="28"/>
          <w:szCs w:val="28"/>
        </w:rPr>
        <w:t>со</w:t>
      </w:r>
      <w:r w:rsidR="00CC2774">
        <w:rPr>
          <w:rFonts w:eastAsia="Times New Roman"/>
          <w:sz w:val="28"/>
          <w:szCs w:val="28"/>
        </w:rPr>
        <w:t xml:space="preserve">ответствие выбранной </w:t>
      </w:r>
      <w:proofErr w:type="gramStart"/>
      <w:r w:rsidR="00CC2774">
        <w:rPr>
          <w:rFonts w:eastAsia="Times New Roman"/>
          <w:sz w:val="28"/>
          <w:szCs w:val="28"/>
        </w:rPr>
        <w:t>номинации</w:t>
      </w:r>
      <w:r w:rsidR="00FF71FB">
        <w:rPr>
          <w:rFonts w:eastAsia="Times New Roman"/>
          <w:sz w:val="28"/>
          <w:szCs w:val="28"/>
        </w:rPr>
        <w:t>;</w:t>
      </w:r>
      <w:r w:rsidR="00CC2774">
        <w:rPr>
          <w:rFonts w:eastAsia="Times New Roman"/>
          <w:sz w:val="28"/>
          <w:szCs w:val="28"/>
        </w:rPr>
        <w:t xml:space="preserve">   </w:t>
      </w:r>
      <w:proofErr w:type="gramEnd"/>
      <w:r w:rsidR="00CC2774">
        <w:rPr>
          <w:rFonts w:eastAsia="Times New Roman"/>
          <w:sz w:val="28"/>
          <w:szCs w:val="28"/>
        </w:rPr>
        <w:t xml:space="preserve">                              </w:t>
      </w:r>
      <w:r w:rsidRPr="00EB1C33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      </w:t>
      </w:r>
      <w:r w:rsidRPr="00EB1C33">
        <w:rPr>
          <w:rFonts w:eastAsia="Times New Roman"/>
          <w:sz w:val="28"/>
          <w:szCs w:val="28"/>
        </w:rPr>
        <w:br/>
        <w:t>- оригинальность представленных материалов</w:t>
      </w:r>
      <w:r w:rsidR="00FF71FB">
        <w:rPr>
          <w:rFonts w:eastAsia="Times New Roman"/>
          <w:sz w:val="28"/>
          <w:szCs w:val="28"/>
        </w:rPr>
        <w:t>;</w:t>
      </w:r>
      <w:r w:rsidRPr="00EB1C33">
        <w:rPr>
          <w:rFonts w:eastAsia="Times New Roman"/>
          <w:sz w:val="28"/>
          <w:szCs w:val="28"/>
        </w:rPr>
        <w:t xml:space="preserve">  </w:t>
      </w:r>
    </w:p>
    <w:p w:rsidR="001A13B0" w:rsidRDefault="00FF71FB" w:rsidP="00CC2774">
      <w:pPr>
        <w:spacing w:line="360" w:lineRule="auto"/>
        <w:textAlignment w:val="baseli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1A13B0">
        <w:rPr>
          <w:rFonts w:eastAsia="Times New Roman"/>
          <w:sz w:val="28"/>
          <w:szCs w:val="28"/>
        </w:rPr>
        <w:t>с</w:t>
      </w:r>
      <w:r w:rsidR="001A13B0" w:rsidRPr="00424412">
        <w:rPr>
          <w:sz w:val="28"/>
          <w:szCs w:val="28"/>
        </w:rPr>
        <w:t xml:space="preserve">труктурированность </w:t>
      </w:r>
      <w:proofErr w:type="gramStart"/>
      <w:r w:rsidR="001A13B0" w:rsidRPr="00424412">
        <w:rPr>
          <w:sz w:val="28"/>
          <w:szCs w:val="28"/>
        </w:rPr>
        <w:t>работы</w:t>
      </w:r>
      <w:r>
        <w:rPr>
          <w:sz w:val="28"/>
          <w:szCs w:val="28"/>
        </w:rPr>
        <w:t>;</w:t>
      </w:r>
      <w:r w:rsidR="001A13B0">
        <w:rPr>
          <w:sz w:val="28"/>
          <w:szCs w:val="28"/>
        </w:rPr>
        <w:t xml:space="preserve">   </w:t>
      </w:r>
      <w:proofErr w:type="gramEnd"/>
      <w:r w:rsidR="001A13B0">
        <w:rPr>
          <w:sz w:val="28"/>
          <w:szCs w:val="28"/>
        </w:rPr>
        <w:t xml:space="preserve">                                                    </w:t>
      </w:r>
      <w:r w:rsidR="001A13B0" w:rsidRPr="00EB1C33">
        <w:rPr>
          <w:rFonts w:eastAsia="Times New Roman"/>
          <w:sz w:val="28"/>
          <w:szCs w:val="28"/>
        </w:rPr>
        <w:br/>
        <w:t xml:space="preserve"> - актуальность, аргументированность, логичность и </w:t>
      </w:r>
      <w:r w:rsidR="00CC2774">
        <w:rPr>
          <w:rFonts w:eastAsia="Times New Roman"/>
          <w:sz w:val="28"/>
          <w:szCs w:val="28"/>
        </w:rPr>
        <w:t xml:space="preserve">    </w:t>
      </w:r>
      <w:r w:rsidR="001A13B0" w:rsidRPr="00EB1C33">
        <w:rPr>
          <w:rFonts w:eastAsia="Times New Roman"/>
          <w:sz w:val="28"/>
          <w:szCs w:val="28"/>
        </w:rPr>
        <w:t>последовательность описания прое</w:t>
      </w:r>
      <w:r w:rsidR="001A13B0">
        <w:rPr>
          <w:rFonts w:eastAsia="Times New Roman"/>
          <w:sz w:val="28"/>
          <w:szCs w:val="28"/>
        </w:rPr>
        <w:t>кта или мероприятия</w:t>
      </w:r>
      <w:r>
        <w:rPr>
          <w:rFonts w:eastAsia="Times New Roman"/>
          <w:sz w:val="28"/>
          <w:szCs w:val="28"/>
        </w:rPr>
        <w:t>;</w:t>
      </w:r>
      <w:r w:rsidR="001A13B0">
        <w:rPr>
          <w:rFonts w:eastAsia="Times New Roman"/>
          <w:sz w:val="28"/>
          <w:szCs w:val="28"/>
        </w:rPr>
        <w:t xml:space="preserve">           </w:t>
      </w:r>
    </w:p>
    <w:p w:rsidR="001A13B0" w:rsidRDefault="001A13B0" w:rsidP="00CC2774">
      <w:pPr>
        <w:spacing w:line="360" w:lineRule="auto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>
        <w:rPr>
          <w:sz w:val="28"/>
          <w:szCs w:val="28"/>
        </w:rPr>
        <w:t xml:space="preserve"> п</w:t>
      </w:r>
      <w:r w:rsidRPr="00424412">
        <w:rPr>
          <w:sz w:val="28"/>
          <w:szCs w:val="28"/>
        </w:rPr>
        <w:t>рактико-ориентированность работы</w:t>
      </w:r>
      <w:r w:rsidR="00FF71FB"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</w:t>
      </w:r>
      <w:r w:rsidR="00FF71FB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</w:t>
      </w:r>
    </w:p>
    <w:p w:rsidR="001A13B0" w:rsidRPr="00424412" w:rsidRDefault="001A13B0" w:rsidP="00CC277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п</w:t>
      </w:r>
      <w:r w:rsidRPr="00424412">
        <w:rPr>
          <w:sz w:val="28"/>
          <w:szCs w:val="28"/>
        </w:rPr>
        <w:t>рименение современных технологий</w:t>
      </w:r>
      <w:r w:rsidR="00FF71FB">
        <w:rPr>
          <w:sz w:val="28"/>
          <w:szCs w:val="28"/>
        </w:rPr>
        <w:t>.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</w:t>
      </w:r>
    </w:p>
    <w:p w:rsidR="001A13B0" w:rsidRPr="00EB1C33" w:rsidRDefault="001A13B0" w:rsidP="00CC2774">
      <w:pPr>
        <w:spacing w:line="360" w:lineRule="auto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CC2774" w:rsidRDefault="00CC2774" w:rsidP="001A13B0">
      <w:pPr>
        <w:spacing w:line="360" w:lineRule="auto"/>
        <w:jc w:val="center"/>
        <w:rPr>
          <w:b/>
          <w:sz w:val="28"/>
          <w:szCs w:val="28"/>
        </w:rPr>
      </w:pPr>
    </w:p>
    <w:p w:rsidR="001A13B0" w:rsidRPr="00EB1C33" w:rsidRDefault="001A13B0" w:rsidP="001A13B0">
      <w:pPr>
        <w:spacing w:line="360" w:lineRule="auto"/>
        <w:jc w:val="center"/>
        <w:rPr>
          <w:b/>
          <w:sz w:val="28"/>
          <w:szCs w:val="28"/>
        </w:rPr>
      </w:pPr>
      <w:r w:rsidRPr="00EB1C33">
        <w:rPr>
          <w:b/>
          <w:sz w:val="28"/>
          <w:szCs w:val="28"/>
        </w:rPr>
        <w:t>9. Награждение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 w:rsidRPr="00EB1C33">
        <w:rPr>
          <w:sz w:val="28"/>
          <w:szCs w:val="28"/>
        </w:rPr>
        <w:t>9.1. Победители Конкурса награждаются дипломами и памятными подарками.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 w:rsidRPr="00EB1C33">
        <w:rPr>
          <w:sz w:val="28"/>
          <w:szCs w:val="28"/>
        </w:rPr>
        <w:t xml:space="preserve">9.2. Участники Конкурса получают сертификат участника.  </w:t>
      </w:r>
    </w:p>
    <w:p w:rsidR="001A13B0" w:rsidRPr="00EB1C33" w:rsidRDefault="001A13B0" w:rsidP="001A13B0">
      <w:pPr>
        <w:spacing w:line="360" w:lineRule="auto"/>
        <w:jc w:val="center"/>
        <w:rPr>
          <w:b/>
          <w:sz w:val="28"/>
          <w:szCs w:val="28"/>
        </w:rPr>
      </w:pPr>
      <w:r w:rsidRPr="00EB1C33">
        <w:rPr>
          <w:b/>
          <w:sz w:val="28"/>
          <w:szCs w:val="28"/>
        </w:rPr>
        <w:t>10. Контактная информация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 w:rsidRPr="00EB1C33">
        <w:rPr>
          <w:sz w:val="28"/>
          <w:szCs w:val="28"/>
        </w:rPr>
        <w:t xml:space="preserve">ГБОУДОД ЦРТДЮ «Центр социализации молодежи»: 443010, г. Самара, ул. Куйбышева, 131, </w:t>
      </w:r>
      <w:proofErr w:type="spellStart"/>
      <w:r w:rsidRPr="00EB1C33">
        <w:rPr>
          <w:sz w:val="28"/>
          <w:szCs w:val="28"/>
        </w:rPr>
        <w:t>каб</w:t>
      </w:r>
      <w:proofErr w:type="spellEnd"/>
      <w:r w:rsidRPr="00EB1C33">
        <w:rPr>
          <w:sz w:val="28"/>
          <w:szCs w:val="28"/>
        </w:rPr>
        <w:t>. 19, 8(846) 332-01-62.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 w:rsidRPr="00EB1C33">
        <w:rPr>
          <w:sz w:val="28"/>
          <w:szCs w:val="28"/>
        </w:rPr>
        <w:t xml:space="preserve">Сайт ГБОУДОД ЦРТДЮ ЦСМ – </w:t>
      </w:r>
      <w:proofErr w:type="spellStart"/>
      <w:r w:rsidRPr="00EB1C33">
        <w:rPr>
          <w:sz w:val="28"/>
          <w:szCs w:val="28"/>
        </w:rPr>
        <w:t>цсмсамара.рф</w:t>
      </w:r>
      <w:proofErr w:type="spellEnd"/>
    </w:p>
    <w:p w:rsidR="001A13B0" w:rsidRPr="00EB1C33" w:rsidRDefault="001A13B0" w:rsidP="001A13B0">
      <w:pPr>
        <w:framePr w:hSpace="180" w:wrap="around" w:vAnchor="text" w:hAnchor="margin" w:y="165"/>
        <w:tabs>
          <w:tab w:val="left" w:pos="175"/>
        </w:tabs>
        <w:autoSpaceDE w:val="0"/>
        <w:spacing w:line="360" w:lineRule="auto"/>
        <w:ind w:left="105" w:right="98"/>
        <w:jc w:val="both"/>
        <w:rPr>
          <w:rFonts w:eastAsia="Times New Roman"/>
          <w:sz w:val="28"/>
          <w:szCs w:val="28"/>
        </w:rPr>
      </w:pPr>
      <w:r w:rsidRPr="00EB1C33">
        <w:rPr>
          <w:sz w:val="28"/>
          <w:szCs w:val="28"/>
        </w:rPr>
        <w:t xml:space="preserve">Сучкова Елена Марковна - </w:t>
      </w:r>
      <w:r w:rsidRPr="00EB1C33">
        <w:rPr>
          <w:rFonts w:eastAsia="Times New Roman"/>
          <w:sz w:val="28"/>
          <w:szCs w:val="28"/>
        </w:rPr>
        <w:t>заместитель директора по социально-педагогической работе ЦСМ</w:t>
      </w:r>
    </w:p>
    <w:p w:rsidR="001A13B0" w:rsidRDefault="001A13B0" w:rsidP="001A13B0">
      <w:pPr>
        <w:spacing w:line="360" w:lineRule="auto"/>
        <w:ind w:left="360"/>
        <w:jc w:val="both"/>
        <w:rPr>
          <w:sz w:val="28"/>
          <w:szCs w:val="28"/>
        </w:rPr>
      </w:pPr>
    </w:p>
    <w:p w:rsidR="001A13B0" w:rsidRDefault="001A13B0" w:rsidP="001A13B0">
      <w:pPr>
        <w:spacing w:line="360" w:lineRule="auto"/>
        <w:ind w:left="360"/>
        <w:jc w:val="both"/>
        <w:rPr>
          <w:sz w:val="28"/>
          <w:szCs w:val="28"/>
        </w:rPr>
      </w:pPr>
    </w:p>
    <w:p w:rsidR="001A13B0" w:rsidRDefault="001A13B0" w:rsidP="001A13B0">
      <w:pPr>
        <w:spacing w:line="360" w:lineRule="auto"/>
        <w:ind w:left="360"/>
        <w:jc w:val="both"/>
        <w:rPr>
          <w:sz w:val="28"/>
          <w:szCs w:val="28"/>
        </w:rPr>
      </w:pPr>
    </w:p>
    <w:p w:rsidR="001A13B0" w:rsidRDefault="001A13B0" w:rsidP="001A13B0">
      <w:pPr>
        <w:spacing w:line="360" w:lineRule="auto"/>
        <w:ind w:left="360"/>
        <w:jc w:val="both"/>
        <w:rPr>
          <w:sz w:val="28"/>
          <w:szCs w:val="28"/>
        </w:rPr>
      </w:pPr>
    </w:p>
    <w:p w:rsidR="001A13B0" w:rsidRDefault="001A13B0" w:rsidP="001A13B0">
      <w:pPr>
        <w:spacing w:line="360" w:lineRule="auto"/>
        <w:ind w:left="360"/>
        <w:jc w:val="both"/>
        <w:rPr>
          <w:sz w:val="28"/>
          <w:szCs w:val="28"/>
        </w:rPr>
      </w:pPr>
    </w:p>
    <w:p w:rsidR="001A13B0" w:rsidRDefault="001A13B0" w:rsidP="001A13B0">
      <w:pPr>
        <w:spacing w:line="360" w:lineRule="auto"/>
        <w:ind w:left="360"/>
        <w:jc w:val="both"/>
        <w:rPr>
          <w:sz w:val="28"/>
          <w:szCs w:val="28"/>
        </w:rPr>
      </w:pPr>
    </w:p>
    <w:p w:rsidR="001A13B0" w:rsidRDefault="001A13B0" w:rsidP="001A13B0">
      <w:pPr>
        <w:spacing w:line="360" w:lineRule="auto"/>
        <w:ind w:left="360"/>
        <w:jc w:val="both"/>
        <w:rPr>
          <w:sz w:val="28"/>
          <w:szCs w:val="28"/>
        </w:rPr>
      </w:pPr>
    </w:p>
    <w:p w:rsidR="001A13B0" w:rsidRDefault="001A13B0" w:rsidP="001A13B0">
      <w:pPr>
        <w:spacing w:line="360" w:lineRule="auto"/>
        <w:ind w:left="360"/>
        <w:jc w:val="both"/>
        <w:rPr>
          <w:sz w:val="28"/>
          <w:szCs w:val="28"/>
        </w:rPr>
      </w:pPr>
    </w:p>
    <w:p w:rsidR="001A13B0" w:rsidRDefault="001A13B0" w:rsidP="001A13B0">
      <w:pPr>
        <w:spacing w:line="360" w:lineRule="auto"/>
        <w:ind w:left="360"/>
        <w:jc w:val="both"/>
        <w:rPr>
          <w:sz w:val="28"/>
          <w:szCs w:val="28"/>
        </w:rPr>
      </w:pPr>
    </w:p>
    <w:p w:rsidR="001A13B0" w:rsidRDefault="001A13B0" w:rsidP="001A13B0">
      <w:pPr>
        <w:spacing w:line="360" w:lineRule="auto"/>
        <w:ind w:left="360"/>
        <w:jc w:val="both"/>
        <w:rPr>
          <w:sz w:val="28"/>
          <w:szCs w:val="28"/>
        </w:rPr>
      </w:pPr>
    </w:p>
    <w:p w:rsidR="001A13B0" w:rsidRDefault="001A13B0" w:rsidP="001A13B0">
      <w:pPr>
        <w:spacing w:line="360" w:lineRule="auto"/>
        <w:ind w:left="360"/>
        <w:jc w:val="both"/>
        <w:rPr>
          <w:sz w:val="28"/>
          <w:szCs w:val="28"/>
        </w:rPr>
      </w:pPr>
    </w:p>
    <w:p w:rsidR="001A13B0" w:rsidRDefault="001A13B0" w:rsidP="001A13B0">
      <w:pPr>
        <w:spacing w:line="276" w:lineRule="auto"/>
        <w:ind w:left="360"/>
        <w:jc w:val="center"/>
        <w:rPr>
          <w:sz w:val="28"/>
          <w:szCs w:val="28"/>
        </w:rPr>
      </w:pPr>
    </w:p>
    <w:p w:rsidR="001A13B0" w:rsidRDefault="001A13B0" w:rsidP="001A13B0">
      <w:pPr>
        <w:spacing w:line="276" w:lineRule="auto"/>
        <w:ind w:left="360"/>
        <w:jc w:val="center"/>
        <w:rPr>
          <w:sz w:val="28"/>
          <w:szCs w:val="28"/>
        </w:rPr>
      </w:pPr>
    </w:p>
    <w:p w:rsidR="001A13B0" w:rsidRDefault="001A13B0" w:rsidP="001A13B0">
      <w:pPr>
        <w:spacing w:line="276" w:lineRule="auto"/>
        <w:ind w:left="360"/>
        <w:jc w:val="center"/>
        <w:rPr>
          <w:sz w:val="28"/>
          <w:szCs w:val="28"/>
        </w:rPr>
      </w:pPr>
    </w:p>
    <w:p w:rsidR="001A13B0" w:rsidRDefault="001A13B0" w:rsidP="001A13B0">
      <w:pPr>
        <w:spacing w:line="276" w:lineRule="auto"/>
        <w:ind w:left="360"/>
        <w:jc w:val="center"/>
        <w:rPr>
          <w:sz w:val="28"/>
          <w:szCs w:val="28"/>
        </w:rPr>
      </w:pPr>
    </w:p>
    <w:p w:rsidR="001A13B0" w:rsidRDefault="001A13B0" w:rsidP="001A13B0">
      <w:pPr>
        <w:spacing w:line="276" w:lineRule="auto"/>
        <w:ind w:left="360"/>
        <w:jc w:val="center"/>
        <w:rPr>
          <w:sz w:val="28"/>
          <w:szCs w:val="28"/>
        </w:rPr>
      </w:pPr>
    </w:p>
    <w:p w:rsidR="001A13B0" w:rsidRDefault="001A13B0" w:rsidP="001A13B0">
      <w:pPr>
        <w:spacing w:line="276" w:lineRule="auto"/>
        <w:ind w:left="360"/>
        <w:jc w:val="center"/>
        <w:rPr>
          <w:sz w:val="28"/>
          <w:szCs w:val="28"/>
        </w:rPr>
      </w:pPr>
    </w:p>
    <w:p w:rsidR="001A13B0" w:rsidRDefault="001A13B0" w:rsidP="001A13B0">
      <w:pPr>
        <w:spacing w:line="276" w:lineRule="auto"/>
        <w:ind w:left="360"/>
        <w:jc w:val="center"/>
        <w:rPr>
          <w:sz w:val="28"/>
          <w:szCs w:val="28"/>
        </w:rPr>
      </w:pPr>
    </w:p>
    <w:p w:rsidR="001A13B0" w:rsidRDefault="001A13B0" w:rsidP="001A13B0">
      <w:pPr>
        <w:spacing w:line="276" w:lineRule="auto"/>
        <w:ind w:left="360"/>
        <w:jc w:val="center"/>
        <w:rPr>
          <w:sz w:val="28"/>
          <w:szCs w:val="28"/>
        </w:rPr>
      </w:pPr>
    </w:p>
    <w:p w:rsidR="001A13B0" w:rsidRDefault="001A13B0" w:rsidP="001A13B0">
      <w:pPr>
        <w:spacing w:line="276" w:lineRule="auto"/>
        <w:ind w:left="360"/>
        <w:jc w:val="center"/>
        <w:rPr>
          <w:sz w:val="28"/>
          <w:szCs w:val="28"/>
        </w:rPr>
      </w:pPr>
    </w:p>
    <w:p w:rsidR="001A13B0" w:rsidRPr="00424412" w:rsidRDefault="001A13B0" w:rsidP="001A13B0">
      <w:pPr>
        <w:spacing w:line="276" w:lineRule="auto"/>
        <w:ind w:left="360"/>
        <w:jc w:val="center"/>
        <w:rPr>
          <w:sz w:val="28"/>
          <w:szCs w:val="28"/>
        </w:rPr>
      </w:pPr>
    </w:p>
    <w:p w:rsidR="001A13B0" w:rsidRDefault="001A13B0" w:rsidP="001A13B0">
      <w:pPr>
        <w:ind w:left="48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</w:p>
    <w:p w:rsidR="001A13B0" w:rsidRPr="00AF3FBE" w:rsidRDefault="001A13B0" w:rsidP="001A13B0">
      <w:pPr>
        <w:ind w:left="482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№ 1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</w:t>
      </w:r>
    </w:p>
    <w:p w:rsidR="001A13B0" w:rsidRDefault="001A13B0" w:rsidP="001A13B0">
      <w:pPr>
        <w:spacing w:line="360" w:lineRule="auto"/>
        <w:rPr>
          <w:color w:val="000000"/>
          <w:sz w:val="28"/>
          <w:szCs w:val="28"/>
        </w:rPr>
      </w:pPr>
      <w:r w:rsidRPr="00E33D9F">
        <w:rPr>
          <w:color w:val="000000"/>
          <w:sz w:val="28"/>
          <w:szCs w:val="28"/>
        </w:rPr>
        <w:t xml:space="preserve">                               </w:t>
      </w:r>
    </w:p>
    <w:p w:rsidR="001A13B0" w:rsidRPr="00DA07C2" w:rsidRDefault="001A13B0" w:rsidP="001A13B0">
      <w:pPr>
        <w:spacing w:line="360" w:lineRule="auto"/>
        <w:jc w:val="center"/>
        <w:rPr>
          <w:b/>
          <w:szCs w:val="28"/>
        </w:rPr>
      </w:pPr>
      <w:r w:rsidRPr="00DA07C2">
        <w:rPr>
          <w:b/>
          <w:szCs w:val="28"/>
        </w:rPr>
        <w:t>ОРГКОМИТЕТ</w:t>
      </w:r>
    </w:p>
    <w:p w:rsidR="001A13B0" w:rsidRPr="00DA07C2" w:rsidRDefault="001A13B0" w:rsidP="001A13B0">
      <w:pPr>
        <w:spacing w:line="360" w:lineRule="auto"/>
        <w:jc w:val="center"/>
        <w:rPr>
          <w:b/>
          <w:szCs w:val="28"/>
        </w:rPr>
      </w:pPr>
      <w:r w:rsidRPr="00DA07C2">
        <w:rPr>
          <w:b/>
          <w:szCs w:val="28"/>
        </w:rPr>
        <w:t>Областно</w:t>
      </w:r>
      <w:r>
        <w:rPr>
          <w:b/>
          <w:szCs w:val="28"/>
        </w:rPr>
        <w:t>го конкурса методических материалов</w:t>
      </w:r>
    </w:p>
    <w:p w:rsidR="001A13B0" w:rsidRPr="00DA07C2" w:rsidRDefault="001A13B0" w:rsidP="001A13B0">
      <w:pPr>
        <w:spacing w:line="360" w:lineRule="auto"/>
        <w:jc w:val="center"/>
        <w:rPr>
          <w:b/>
          <w:sz w:val="32"/>
          <w:szCs w:val="32"/>
        </w:rPr>
      </w:pPr>
      <w:r w:rsidRPr="00DA07C2">
        <w:rPr>
          <w:b/>
          <w:sz w:val="32"/>
          <w:szCs w:val="32"/>
        </w:rPr>
        <w:t>«</w:t>
      </w:r>
      <w:r w:rsidRPr="00DA07C2">
        <w:rPr>
          <w:rFonts w:eastAsia="Times New Roman"/>
          <w:b/>
          <w:sz w:val="32"/>
          <w:szCs w:val="32"/>
          <w:lang w:eastAsia="ru-RU"/>
        </w:rPr>
        <w:t>Р</w:t>
      </w:r>
      <w:r>
        <w:rPr>
          <w:rFonts w:eastAsia="Times New Roman"/>
          <w:b/>
          <w:sz w:val="32"/>
          <w:szCs w:val="32"/>
          <w:lang w:eastAsia="ru-RU"/>
        </w:rPr>
        <w:t>астим патриотов России</w:t>
      </w:r>
      <w:r w:rsidRPr="00DA07C2">
        <w:rPr>
          <w:b/>
          <w:sz w:val="32"/>
          <w:szCs w:val="32"/>
        </w:rPr>
        <w:t>»</w:t>
      </w:r>
    </w:p>
    <w:p w:rsidR="001A13B0" w:rsidRPr="00DA07C2" w:rsidRDefault="001A13B0" w:rsidP="001A13B0">
      <w:pPr>
        <w:spacing w:line="360" w:lineRule="auto"/>
        <w:jc w:val="center"/>
        <w:rPr>
          <w:b/>
          <w:szCs w:val="28"/>
        </w:rPr>
      </w:pPr>
    </w:p>
    <w:tbl>
      <w:tblPr>
        <w:tblStyle w:val="1"/>
        <w:tblpPr w:leftFromText="180" w:rightFromText="180" w:vertAnchor="text" w:horzAnchor="margin" w:tblpY="165"/>
        <w:tblW w:w="9606" w:type="dxa"/>
        <w:tblLook w:val="04A0" w:firstRow="1" w:lastRow="0" w:firstColumn="1" w:lastColumn="0" w:noHBand="0" w:noVBand="1"/>
      </w:tblPr>
      <w:tblGrid>
        <w:gridCol w:w="616"/>
        <w:gridCol w:w="3194"/>
        <w:gridCol w:w="5796"/>
      </w:tblGrid>
      <w:tr w:rsidR="001A13B0" w:rsidRPr="00DA07C2" w:rsidTr="00D002A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3B0" w:rsidRPr="00DA07C2" w:rsidRDefault="001A13B0" w:rsidP="00D002A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07C2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1A13B0" w:rsidRPr="00DA07C2" w:rsidRDefault="001A13B0" w:rsidP="00D002A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07C2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3B0" w:rsidRPr="00DA07C2" w:rsidRDefault="001A13B0" w:rsidP="00D002A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7C2">
              <w:rPr>
                <w:rFonts w:ascii="Times New Roman" w:hAnsi="Times New Roman"/>
                <w:sz w:val="28"/>
                <w:szCs w:val="28"/>
              </w:rPr>
              <w:t>Фамилия. имя, отчество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3B0" w:rsidRPr="00DA07C2" w:rsidRDefault="001A13B0" w:rsidP="00D002A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7C2">
              <w:rPr>
                <w:rFonts w:ascii="Times New Roman" w:hAnsi="Times New Roman"/>
                <w:sz w:val="28"/>
                <w:szCs w:val="28"/>
              </w:rPr>
              <w:t>Место работы, должность</w:t>
            </w:r>
          </w:p>
        </w:tc>
      </w:tr>
      <w:tr w:rsidR="001A13B0" w:rsidRPr="00DA07C2" w:rsidTr="00D002A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3B0" w:rsidRPr="00DA07C2" w:rsidRDefault="001A13B0" w:rsidP="00D002A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07C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3B0" w:rsidRPr="00DA07C2" w:rsidRDefault="001A13B0" w:rsidP="00D002A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07C2">
              <w:rPr>
                <w:rFonts w:ascii="Times New Roman" w:hAnsi="Times New Roman"/>
                <w:sz w:val="28"/>
                <w:szCs w:val="28"/>
              </w:rPr>
              <w:t>Гриднев Анатолий Николаевич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3B0" w:rsidRPr="00DA07C2" w:rsidRDefault="001A13B0" w:rsidP="00D002A2">
            <w:pPr>
              <w:tabs>
                <w:tab w:val="left" w:pos="175"/>
              </w:tabs>
              <w:autoSpaceDE w:val="0"/>
              <w:ind w:left="105" w:right="98"/>
              <w:rPr>
                <w:rFonts w:ascii="Times New Roman" w:eastAsia="Times New Roman" w:hAnsi="Times New Roman"/>
                <w:sz w:val="28"/>
              </w:rPr>
            </w:pPr>
            <w:r w:rsidRPr="00DA07C2">
              <w:rPr>
                <w:rFonts w:ascii="Times New Roman" w:eastAsia="Times New Roman" w:hAnsi="Times New Roman"/>
                <w:sz w:val="28"/>
              </w:rPr>
              <w:t xml:space="preserve">директор </w:t>
            </w:r>
            <w:r>
              <w:rPr>
                <w:rFonts w:eastAsia="Times New Roman"/>
                <w:spacing w:val="-3"/>
                <w:sz w:val="28"/>
              </w:rPr>
              <w:t>ГБОУ ДОД ЦРТДЮ</w:t>
            </w:r>
          </w:p>
          <w:p w:rsidR="001A13B0" w:rsidRPr="00DA07C2" w:rsidRDefault="001A13B0" w:rsidP="00D002A2">
            <w:pPr>
              <w:rPr>
                <w:rFonts w:ascii="Times New Roman" w:hAnsi="Times New Roman"/>
                <w:sz w:val="28"/>
                <w:szCs w:val="28"/>
              </w:rPr>
            </w:pPr>
            <w:r w:rsidRPr="00DA07C2">
              <w:rPr>
                <w:rFonts w:ascii="Times New Roman" w:hAnsi="Times New Roman"/>
                <w:sz w:val="28"/>
              </w:rPr>
              <w:t>«Центр социализации молодёжи»</w:t>
            </w:r>
          </w:p>
        </w:tc>
      </w:tr>
      <w:tr w:rsidR="001A13B0" w:rsidRPr="00DA07C2" w:rsidTr="00D002A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3B0" w:rsidRPr="00DA07C2" w:rsidRDefault="001A13B0" w:rsidP="00D002A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07C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3B0" w:rsidRPr="00DA07C2" w:rsidRDefault="001A13B0" w:rsidP="00D002A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07C2">
              <w:rPr>
                <w:rFonts w:ascii="Times New Roman" w:hAnsi="Times New Roman"/>
                <w:sz w:val="28"/>
                <w:szCs w:val="28"/>
              </w:rPr>
              <w:t>Сучкова Елена Марковна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3B0" w:rsidRPr="00DA07C2" w:rsidRDefault="001A13B0" w:rsidP="00D002A2">
            <w:pPr>
              <w:tabs>
                <w:tab w:val="left" w:pos="175"/>
              </w:tabs>
              <w:autoSpaceDE w:val="0"/>
              <w:ind w:left="105" w:right="98"/>
              <w:rPr>
                <w:rFonts w:ascii="Times New Roman" w:eastAsia="Times New Roman" w:hAnsi="Times New Roman"/>
                <w:sz w:val="28"/>
              </w:rPr>
            </w:pPr>
            <w:r w:rsidRPr="00DA07C2">
              <w:rPr>
                <w:rFonts w:ascii="Times New Roman" w:eastAsia="Times New Roman" w:hAnsi="Times New Roman"/>
                <w:sz w:val="28"/>
                <w:szCs w:val="28"/>
              </w:rPr>
              <w:t>заместитель директора по социально-педагогической работе</w:t>
            </w:r>
            <w:r>
              <w:rPr>
                <w:rFonts w:eastAsia="Times New Roman"/>
                <w:spacing w:val="-3"/>
                <w:sz w:val="28"/>
              </w:rPr>
              <w:t xml:space="preserve"> ГБОУ ДОД ЦРТДЮ</w:t>
            </w:r>
          </w:p>
          <w:p w:rsidR="001A13B0" w:rsidRPr="00DA07C2" w:rsidRDefault="001A13B0" w:rsidP="00D002A2">
            <w:pPr>
              <w:tabs>
                <w:tab w:val="left" w:pos="175"/>
              </w:tabs>
              <w:autoSpaceDE w:val="0"/>
              <w:ind w:left="105" w:right="98"/>
              <w:rPr>
                <w:sz w:val="28"/>
              </w:rPr>
            </w:pPr>
            <w:r w:rsidRPr="00DA07C2">
              <w:rPr>
                <w:rFonts w:ascii="Times New Roman" w:hAnsi="Times New Roman"/>
                <w:sz w:val="28"/>
              </w:rPr>
              <w:t>«Центр социализации молодёжи»</w:t>
            </w:r>
          </w:p>
          <w:p w:rsidR="001A13B0" w:rsidRPr="00DA07C2" w:rsidRDefault="001A13B0" w:rsidP="00D00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13B0" w:rsidRPr="00DA07C2" w:rsidTr="00D002A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3B0" w:rsidRPr="00DA07C2" w:rsidRDefault="001A13B0" w:rsidP="00D002A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07C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B0" w:rsidRPr="00DA07C2" w:rsidRDefault="001A13B0" w:rsidP="00D002A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07C2">
              <w:rPr>
                <w:rFonts w:ascii="Times New Roman" w:hAnsi="Times New Roman"/>
                <w:sz w:val="28"/>
                <w:szCs w:val="28"/>
              </w:rPr>
              <w:t>Логинова Александра Александровна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B0" w:rsidRPr="00DA07C2" w:rsidRDefault="001A13B0" w:rsidP="00D002A2">
            <w:pPr>
              <w:tabs>
                <w:tab w:val="left" w:pos="175"/>
              </w:tabs>
              <w:autoSpaceDE w:val="0"/>
              <w:ind w:left="105" w:right="98"/>
              <w:rPr>
                <w:rFonts w:ascii="Times New Roman" w:eastAsia="Times New Roman" w:hAnsi="Times New Roman"/>
                <w:sz w:val="28"/>
              </w:rPr>
            </w:pPr>
            <w:r w:rsidRPr="00DA07C2">
              <w:rPr>
                <w:rFonts w:ascii="Times New Roman" w:eastAsia="Times New Roman" w:hAnsi="Times New Roman"/>
                <w:sz w:val="28"/>
                <w:szCs w:val="28"/>
              </w:rPr>
              <w:t xml:space="preserve">заместитель директора по научно- методической </w:t>
            </w:r>
            <w:proofErr w:type="gramStart"/>
            <w:r w:rsidRPr="00DA07C2">
              <w:rPr>
                <w:rFonts w:ascii="Times New Roman" w:eastAsia="Times New Roman" w:hAnsi="Times New Roman"/>
                <w:sz w:val="28"/>
                <w:szCs w:val="28"/>
              </w:rPr>
              <w:t xml:space="preserve">работе </w:t>
            </w:r>
            <w:r>
              <w:rPr>
                <w:rFonts w:eastAsia="Times New Roman"/>
                <w:spacing w:val="-3"/>
                <w:sz w:val="28"/>
              </w:rPr>
              <w:t xml:space="preserve"> ГБОУ</w:t>
            </w:r>
            <w:proofErr w:type="gramEnd"/>
            <w:r>
              <w:rPr>
                <w:rFonts w:eastAsia="Times New Roman"/>
                <w:spacing w:val="-3"/>
                <w:sz w:val="28"/>
              </w:rPr>
              <w:t xml:space="preserve"> ДОД ЦРТДЮ</w:t>
            </w:r>
          </w:p>
          <w:p w:rsidR="001A13B0" w:rsidRPr="00DA07C2" w:rsidRDefault="001A13B0" w:rsidP="00D002A2">
            <w:pPr>
              <w:tabs>
                <w:tab w:val="left" w:pos="175"/>
              </w:tabs>
              <w:autoSpaceDE w:val="0"/>
              <w:ind w:left="105" w:right="98"/>
              <w:rPr>
                <w:sz w:val="28"/>
                <w:szCs w:val="28"/>
              </w:rPr>
            </w:pPr>
            <w:r w:rsidRPr="00DA07C2">
              <w:rPr>
                <w:rFonts w:ascii="Times New Roman" w:hAnsi="Times New Roman"/>
                <w:sz w:val="28"/>
              </w:rPr>
              <w:t>«Центр социализации молодёжи»</w:t>
            </w:r>
          </w:p>
          <w:p w:rsidR="001A13B0" w:rsidRPr="00DA07C2" w:rsidRDefault="001A13B0" w:rsidP="00D00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13B0" w:rsidRPr="00DA07C2" w:rsidTr="00D002A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3B0" w:rsidRPr="00DA07C2" w:rsidRDefault="001A13B0" w:rsidP="00D002A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07C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B0" w:rsidRPr="00CC2774" w:rsidRDefault="001A13B0" w:rsidP="00D002A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C2774">
              <w:rPr>
                <w:rFonts w:ascii="Times New Roman" w:hAnsi="Times New Roman"/>
                <w:sz w:val="28"/>
                <w:szCs w:val="28"/>
              </w:rPr>
              <w:t>Симонова Анастасия Юрьевна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B0" w:rsidRPr="00CC2774" w:rsidRDefault="001A13B0" w:rsidP="00D002A2">
            <w:pPr>
              <w:tabs>
                <w:tab w:val="left" w:pos="175"/>
              </w:tabs>
              <w:autoSpaceDE w:val="0"/>
              <w:ind w:left="105" w:right="98"/>
              <w:rPr>
                <w:rFonts w:ascii="Times New Roman" w:eastAsia="Times New Roman" w:hAnsi="Times New Roman"/>
                <w:sz w:val="28"/>
              </w:rPr>
            </w:pPr>
            <w:proofErr w:type="gramStart"/>
            <w:r w:rsidRPr="00CC2774">
              <w:rPr>
                <w:rFonts w:ascii="Times New Roman" w:hAnsi="Times New Roman"/>
                <w:sz w:val="28"/>
                <w:szCs w:val="28"/>
              </w:rPr>
              <w:t xml:space="preserve">методист </w:t>
            </w:r>
            <w:r w:rsidRPr="00CC2774">
              <w:rPr>
                <w:rFonts w:ascii="Times New Roman" w:eastAsia="Times New Roman" w:hAnsi="Times New Roman"/>
                <w:spacing w:val="-3"/>
                <w:sz w:val="28"/>
              </w:rPr>
              <w:t xml:space="preserve"> ГБОУ</w:t>
            </w:r>
            <w:proofErr w:type="gramEnd"/>
            <w:r w:rsidRPr="00CC2774">
              <w:rPr>
                <w:rFonts w:ascii="Times New Roman" w:eastAsia="Times New Roman" w:hAnsi="Times New Roman"/>
                <w:spacing w:val="-3"/>
                <w:sz w:val="28"/>
              </w:rPr>
              <w:t xml:space="preserve"> ДОД ЦРТДЮ</w:t>
            </w:r>
          </w:p>
          <w:p w:rsidR="001A13B0" w:rsidRPr="00CC2774" w:rsidRDefault="001A13B0" w:rsidP="00D002A2">
            <w:pPr>
              <w:tabs>
                <w:tab w:val="left" w:pos="175"/>
              </w:tabs>
              <w:autoSpaceDE w:val="0"/>
              <w:ind w:left="105" w:right="98"/>
              <w:rPr>
                <w:rFonts w:ascii="Times New Roman" w:hAnsi="Times New Roman"/>
                <w:sz w:val="28"/>
                <w:szCs w:val="28"/>
              </w:rPr>
            </w:pPr>
            <w:r w:rsidRPr="00CC2774">
              <w:rPr>
                <w:rFonts w:ascii="Times New Roman" w:hAnsi="Times New Roman"/>
                <w:sz w:val="28"/>
              </w:rPr>
              <w:t>«Центр социализации молодёжи»</w:t>
            </w:r>
          </w:p>
          <w:p w:rsidR="001A13B0" w:rsidRPr="00CC2774" w:rsidRDefault="001A13B0" w:rsidP="00D002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13B0" w:rsidRPr="00DA07C2" w:rsidTr="00D002A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B0" w:rsidRPr="00DA07C2" w:rsidRDefault="001A13B0" w:rsidP="00D002A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07C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B0" w:rsidRPr="00CC2774" w:rsidRDefault="001A13B0" w:rsidP="00D002A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C2774">
              <w:rPr>
                <w:rFonts w:ascii="Times New Roman" w:hAnsi="Times New Roman"/>
                <w:sz w:val="28"/>
                <w:szCs w:val="28"/>
              </w:rPr>
              <w:t>Гальчук</w:t>
            </w:r>
            <w:proofErr w:type="spellEnd"/>
            <w:r w:rsidRPr="00CC2774">
              <w:rPr>
                <w:rFonts w:ascii="Times New Roman" w:hAnsi="Times New Roman"/>
                <w:sz w:val="28"/>
                <w:szCs w:val="28"/>
              </w:rPr>
              <w:t xml:space="preserve"> Виталий Геннадьевич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74" w:rsidRDefault="001A13B0" w:rsidP="00D002A2">
            <w:pPr>
              <w:tabs>
                <w:tab w:val="left" w:pos="175"/>
              </w:tabs>
              <w:autoSpaceDE w:val="0"/>
              <w:spacing w:line="360" w:lineRule="auto"/>
              <w:ind w:left="105" w:right="98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2774">
              <w:rPr>
                <w:rFonts w:ascii="Times New Roman" w:eastAsia="Times New Roman" w:hAnsi="Times New Roman"/>
                <w:sz w:val="28"/>
                <w:szCs w:val="28"/>
              </w:rPr>
              <w:t xml:space="preserve">Руководитель музея МБОУ школа № 100 </w:t>
            </w:r>
          </w:p>
          <w:p w:rsidR="001A13B0" w:rsidRPr="00CC2774" w:rsidRDefault="001A13B0" w:rsidP="00D002A2">
            <w:pPr>
              <w:tabs>
                <w:tab w:val="left" w:pos="175"/>
              </w:tabs>
              <w:autoSpaceDE w:val="0"/>
              <w:spacing w:line="360" w:lineRule="auto"/>
              <w:ind w:left="105" w:right="98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CC2774">
              <w:rPr>
                <w:rFonts w:ascii="Times New Roman" w:eastAsia="Times New Roman" w:hAnsi="Times New Roman"/>
                <w:sz w:val="28"/>
                <w:szCs w:val="28"/>
              </w:rPr>
              <w:t>г.о</w:t>
            </w:r>
            <w:proofErr w:type="spellEnd"/>
            <w:r w:rsidRPr="00CC2774">
              <w:rPr>
                <w:rFonts w:ascii="Times New Roman" w:eastAsia="Times New Roman" w:hAnsi="Times New Roman"/>
                <w:sz w:val="28"/>
                <w:szCs w:val="28"/>
              </w:rPr>
              <w:t>. Самара, победитель Всероссийского конкурса «Герои Отечества»</w:t>
            </w:r>
          </w:p>
        </w:tc>
      </w:tr>
    </w:tbl>
    <w:p w:rsidR="001A13B0" w:rsidRDefault="001A13B0" w:rsidP="001A13B0">
      <w:pPr>
        <w:spacing w:line="360" w:lineRule="auto"/>
        <w:rPr>
          <w:color w:val="000000"/>
          <w:sz w:val="28"/>
          <w:szCs w:val="28"/>
        </w:rPr>
      </w:pPr>
    </w:p>
    <w:p w:rsidR="001A13B0" w:rsidRDefault="001A13B0" w:rsidP="001A13B0">
      <w:pPr>
        <w:spacing w:line="480" w:lineRule="auto"/>
        <w:rPr>
          <w:color w:val="000000"/>
          <w:sz w:val="28"/>
          <w:szCs w:val="28"/>
        </w:rPr>
      </w:pPr>
    </w:p>
    <w:p w:rsidR="001A13B0" w:rsidRDefault="001A13B0" w:rsidP="001A13B0">
      <w:pPr>
        <w:jc w:val="right"/>
        <w:rPr>
          <w:sz w:val="28"/>
          <w:szCs w:val="28"/>
        </w:rPr>
      </w:pPr>
    </w:p>
    <w:p w:rsidR="001A13B0" w:rsidRDefault="001A13B0" w:rsidP="001A13B0">
      <w:pPr>
        <w:jc w:val="right"/>
        <w:rPr>
          <w:sz w:val="28"/>
          <w:szCs w:val="28"/>
        </w:rPr>
      </w:pPr>
    </w:p>
    <w:p w:rsidR="001A13B0" w:rsidRDefault="001A13B0" w:rsidP="001A13B0">
      <w:pPr>
        <w:jc w:val="right"/>
        <w:rPr>
          <w:sz w:val="28"/>
          <w:szCs w:val="28"/>
        </w:rPr>
      </w:pPr>
    </w:p>
    <w:p w:rsidR="001A13B0" w:rsidRDefault="001A13B0" w:rsidP="001A13B0">
      <w:pPr>
        <w:jc w:val="right"/>
        <w:rPr>
          <w:sz w:val="28"/>
          <w:szCs w:val="28"/>
        </w:rPr>
      </w:pPr>
    </w:p>
    <w:p w:rsidR="001A13B0" w:rsidRDefault="001A13B0" w:rsidP="001A13B0">
      <w:pPr>
        <w:jc w:val="right"/>
        <w:rPr>
          <w:sz w:val="28"/>
          <w:szCs w:val="28"/>
        </w:rPr>
      </w:pPr>
    </w:p>
    <w:p w:rsidR="001A13B0" w:rsidRDefault="001A13B0" w:rsidP="001A13B0">
      <w:pPr>
        <w:jc w:val="right"/>
        <w:rPr>
          <w:sz w:val="28"/>
          <w:szCs w:val="28"/>
        </w:rPr>
      </w:pPr>
    </w:p>
    <w:p w:rsidR="001A13B0" w:rsidRDefault="001A13B0" w:rsidP="001A13B0">
      <w:pPr>
        <w:jc w:val="right"/>
        <w:rPr>
          <w:sz w:val="28"/>
          <w:szCs w:val="28"/>
        </w:rPr>
      </w:pPr>
    </w:p>
    <w:p w:rsidR="001A13B0" w:rsidRDefault="001A13B0" w:rsidP="001A13B0">
      <w:pPr>
        <w:jc w:val="right"/>
        <w:rPr>
          <w:sz w:val="28"/>
          <w:szCs w:val="28"/>
        </w:rPr>
      </w:pPr>
    </w:p>
    <w:p w:rsidR="001A13B0" w:rsidRDefault="001A13B0" w:rsidP="001A13B0">
      <w:pPr>
        <w:jc w:val="right"/>
        <w:rPr>
          <w:sz w:val="28"/>
          <w:szCs w:val="28"/>
        </w:rPr>
      </w:pPr>
    </w:p>
    <w:p w:rsidR="001A13B0" w:rsidRDefault="001A13B0" w:rsidP="001A13B0">
      <w:pPr>
        <w:jc w:val="right"/>
        <w:rPr>
          <w:sz w:val="28"/>
          <w:szCs w:val="28"/>
        </w:rPr>
      </w:pPr>
    </w:p>
    <w:p w:rsidR="001A13B0" w:rsidRDefault="001A13B0" w:rsidP="001A13B0">
      <w:pPr>
        <w:jc w:val="right"/>
        <w:rPr>
          <w:sz w:val="28"/>
          <w:szCs w:val="28"/>
        </w:rPr>
      </w:pPr>
    </w:p>
    <w:p w:rsidR="001A13B0" w:rsidRDefault="001A13B0" w:rsidP="001A13B0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1A13B0" w:rsidRDefault="001A13B0" w:rsidP="001A13B0">
      <w:pPr>
        <w:jc w:val="right"/>
        <w:rPr>
          <w:sz w:val="28"/>
          <w:szCs w:val="28"/>
        </w:rPr>
      </w:pPr>
    </w:p>
    <w:p w:rsidR="001A13B0" w:rsidRPr="00B74FEC" w:rsidRDefault="001A13B0" w:rsidP="001A13B0">
      <w:pPr>
        <w:jc w:val="center"/>
        <w:rPr>
          <w:b/>
          <w:sz w:val="28"/>
          <w:szCs w:val="28"/>
        </w:rPr>
      </w:pPr>
      <w:r w:rsidRPr="00B74FEC">
        <w:rPr>
          <w:b/>
          <w:sz w:val="28"/>
          <w:szCs w:val="28"/>
        </w:rPr>
        <w:t>ЗАЯВКА</w:t>
      </w:r>
    </w:p>
    <w:p w:rsidR="00B74FEC" w:rsidRPr="00B74FEC" w:rsidRDefault="001A13B0" w:rsidP="00B74FEC">
      <w:pPr>
        <w:jc w:val="center"/>
        <w:rPr>
          <w:b/>
          <w:sz w:val="28"/>
          <w:szCs w:val="28"/>
        </w:rPr>
      </w:pPr>
      <w:proofErr w:type="gramStart"/>
      <w:r w:rsidRPr="00B74FEC">
        <w:rPr>
          <w:b/>
          <w:sz w:val="28"/>
          <w:szCs w:val="28"/>
        </w:rPr>
        <w:t>на  участие</w:t>
      </w:r>
      <w:proofErr w:type="gramEnd"/>
      <w:r w:rsidRPr="00B74FEC">
        <w:rPr>
          <w:b/>
          <w:sz w:val="28"/>
          <w:szCs w:val="28"/>
        </w:rPr>
        <w:t xml:space="preserve"> в  </w:t>
      </w:r>
    </w:p>
    <w:p w:rsidR="00B74FEC" w:rsidRPr="00B74FEC" w:rsidRDefault="00B74FEC" w:rsidP="00B74FEC">
      <w:pPr>
        <w:spacing w:line="360" w:lineRule="auto"/>
        <w:jc w:val="center"/>
        <w:rPr>
          <w:b/>
          <w:sz w:val="28"/>
          <w:szCs w:val="28"/>
        </w:rPr>
      </w:pPr>
      <w:r w:rsidRPr="00B74FEC">
        <w:rPr>
          <w:b/>
          <w:sz w:val="28"/>
          <w:szCs w:val="28"/>
        </w:rPr>
        <w:t>Областно</w:t>
      </w:r>
      <w:r>
        <w:rPr>
          <w:b/>
          <w:sz w:val="28"/>
          <w:szCs w:val="28"/>
        </w:rPr>
        <w:t>м</w:t>
      </w:r>
      <w:r w:rsidRPr="00B74FEC">
        <w:rPr>
          <w:b/>
          <w:sz w:val="28"/>
          <w:szCs w:val="28"/>
        </w:rPr>
        <w:t xml:space="preserve"> конкурс</w:t>
      </w:r>
      <w:r>
        <w:rPr>
          <w:b/>
          <w:sz w:val="28"/>
          <w:szCs w:val="28"/>
        </w:rPr>
        <w:t>е</w:t>
      </w:r>
      <w:r w:rsidRPr="00B74FEC">
        <w:rPr>
          <w:b/>
          <w:sz w:val="28"/>
          <w:szCs w:val="28"/>
        </w:rPr>
        <w:t xml:space="preserve"> методических материалов</w:t>
      </w:r>
    </w:p>
    <w:p w:rsidR="00B74FEC" w:rsidRPr="00DA07C2" w:rsidRDefault="00B74FEC" w:rsidP="00B74FEC">
      <w:pPr>
        <w:spacing w:line="360" w:lineRule="auto"/>
        <w:jc w:val="center"/>
        <w:rPr>
          <w:b/>
          <w:sz w:val="32"/>
          <w:szCs w:val="32"/>
        </w:rPr>
      </w:pPr>
      <w:r w:rsidRPr="00DA07C2">
        <w:rPr>
          <w:b/>
          <w:sz w:val="32"/>
          <w:szCs w:val="32"/>
        </w:rPr>
        <w:t>«</w:t>
      </w:r>
      <w:r w:rsidRPr="00DA07C2">
        <w:rPr>
          <w:rFonts w:eastAsia="Times New Roman"/>
          <w:b/>
          <w:sz w:val="32"/>
          <w:szCs w:val="32"/>
          <w:lang w:eastAsia="ru-RU"/>
        </w:rPr>
        <w:t>Р</w:t>
      </w:r>
      <w:r>
        <w:rPr>
          <w:rFonts w:eastAsia="Times New Roman"/>
          <w:b/>
          <w:sz w:val="32"/>
          <w:szCs w:val="32"/>
          <w:lang w:eastAsia="ru-RU"/>
        </w:rPr>
        <w:t>астим патриотов России</w:t>
      </w:r>
      <w:r w:rsidRPr="00DA07C2">
        <w:rPr>
          <w:b/>
          <w:sz w:val="32"/>
          <w:szCs w:val="32"/>
        </w:rPr>
        <w:t>»</w:t>
      </w:r>
    </w:p>
    <w:p w:rsidR="001A13B0" w:rsidRDefault="001A13B0" w:rsidP="001A13B0">
      <w:pPr>
        <w:snapToGrid w:val="0"/>
        <w:ind w:left="360" w:hanging="360"/>
        <w:jc w:val="center"/>
        <w:rPr>
          <w:b/>
          <w:sz w:val="28"/>
          <w:szCs w:val="28"/>
        </w:rPr>
      </w:pPr>
    </w:p>
    <w:p w:rsidR="001A13B0" w:rsidRDefault="001A13B0" w:rsidP="001A13B0">
      <w:pPr>
        <w:rPr>
          <w:sz w:val="28"/>
          <w:szCs w:val="28"/>
        </w:rPr>
      </w:pPr>
    </w:p>
    <w:p w:rsidR="001A13B0" w:rsidRDefault="001A13B0" w:rsidP="001A13B0">
      <w:pPr>
        <w:jc w:val="both"/>
        <w:rPr>
          <w:sz w:val="28"/>
          <w:szCs w:val="28"/>
        </w:rPr>
      </w:pPr>
      <w:r>
        <w:rPr>
          <w:sz w:val="28"/>
          <w:szCs w:val="28"/>
        </w:rPr>
        <w:t>Ф.И.О. участника   ___________</w:t>
      </w:r>
    </w:p>
    <w:p w:rsidR="001A13B0" w:rsidRDefault="001A13B0" w:rsidP="001A13B0">
      <w:pPr>
        <w:jc w:val="both"/>
        <w:rPr>
          <w:sz w:val="28"/>
          <w:szCs w:val="28"/>
        </w:rPr>
      </w:pPr>
    </w:p>
    <w:p w:rsidR="001A13B0" w:rsidRDefault="001A13B0" w:rsidP="001A13B0">
      <w:pPr>
        <w:jc w:val="both"/>
        <w:rPr>
          <w:sz w:val="28"/>
          <w:szCs w:val="28"/>
        </w:rPr>
      </w:pPr>
      <w:r>
        <w:rPr>
          <w:sz w:val="28"/>
          <w:szCs w:val="28"/>
        </w:rPr>
        <w:t>Название образовательной организации____________________</w:t>
      </w:r>
    </w:p>
    <w:p w:rsidR="001A13B0" w:rsidRDefault="001A13B0" w:rsidP="001A13B0">
      <w:pPr>
        <w:jc w:val="both"/>
        <w:rPr>
          <w:sz w:val="28"/>
          <w:szCs w:val="28"/>
        </w:rPr>
      </w:pPr>
    </w:p>
    <w:p w:rsidR="001A13B0" w:rsidRDefault="001A13B0" w:rsidP="001A13B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Должность  _</w:t>
      </w:r>
      <w:proofErr w:type="gramEnd"/>
      <w:r>
        <w:rPr>
          <w:sz w:val="28"/>
          <w:szCs w:val="28"/>
        </w:rPr>
        <w:t>__________________________________</w:t>
      </w:r>
    </w:p>
    <w:p w:rsidR="001A13B0" w:rsidRDefault="001A13B0" w:rsidP="001A13B0">
      <w:pPr>
        <w:jc w:val="both"/>
        <w:rPr>
          <w:sz w:val="28"/>
          <w:szCs w:val="28"/>
        </w:rPr>
      </w:pPr>
    </w:p>
    <w:p w:rsidR="001A13B0" w:rsidRDefault="001A13B0" w:rsidP="001A13B0">
      <w:pPr>
        <w:jc w:val="both"/>
        <w:rPr>
          <w:sz w:val="28"/>
          <w:szCs w:val="28"/>
        </w:rPr>
      </w:pPr>
      <w:r>
        <w:rPr>
          <w:sz w:val="28"/>
          <w:szCs w:val="28"/>
        </w:rPr>
        <w:t>Название конкурсной   работы    ______________________</w:t>
      </w:r>
    </w:p>
    <w:p w:rsidR="001A13B0" w:rsidRDefault="001A13B0" w:rsidP="001A13B0">
      <w:pPr>
        <w:jc w:val="both"/>
        <w:rPr>
          <w:sz w:val="28"/>
          <w:szCs w:val="28"/>
        </w:rPr>
      </w:pPr>
    </w:p>
    <w:p w:rsidR="001A13B0" w:rsidRDefault="001A13B0" w:rsidP="001A13B0">
      <w:pPr>
        <w:jc w:val="both"/>
        <w:rPr>
          <w:sz w:val="28"/>
          <w:szCs w:val="28"/>
        </w:rPr>
      </w:pPr>
      <w:r>
        <w:rPr>
          <w:sz w:val="28"/>
          <w:szCs w:val="28"/>
        </w:rPr>
        <w:t>Номинация ____________________________________</w:t>
      </w:r>
    </w:p>
    <w:p w:rsidR="001A13B0" w:rsidRDefault="001A13B0" w:rsidP="001A13B0">
      <w:pPr>
        <w:jc w:val="both"/>
        <w:rPr>
          <w:sz w:val="28"/>
          <w:szCs w:val="28"/>
        </w:rPr>
      </w:pPr>
    </w:p>
    <w:p w:rsidR="001A13B0" w:rsidRDefault="001A13B0" w:rsidP="001A13B0">
      <w:pPr>
        <w:rPr>
          <w:sz w:val="28"/>
          <w:szCs w:val="28"/>
        </w:rPr>
      </w:pPr>
      <w:r>
        <w:rPr>
          <w:sz w:val="28"/>
          <w:szCs w:val="28"/>
        </w:rPr>
        <w:t xml:space="preserve">Ф.И.О.  </w:t>
      </w:r>
      <w:proofErr w:type="gramStart"/>
      <w:r>
        <w:rPr>
          <w:sz w:val="28"/>
          <w:szCs w:val="28"/>
        </w:rPr>
        <w:t>руководителя  учреждения</w:t>
      </w:r>
      <w:proofErr w:type="gramEnd"/>
      <w:r>
        <w:rPr>
          <w:sz w:val="28"/>
          <w:szCs w:val="28"/>
        </w:rPr>
        <w:t xml:space="preserve"> ___________________</w:t>
      </w:r>
    </w:p>
    <w:p w:rsidR="001A13B0" w:rsidRDefault="001A13B0" w:rsidP="001A13B0">
      <w:pPr>
        <w:jc w:val="both"/>
        <w:rPr>
          <w:sz w:val="28"/>
          <w:szCs w:val="28"/>
        </w:rPr>
      </w:pPr>
    </w:p>
    <w:p w:rsidR="001A13B0" w:rsidRDefault="001A13B0" w:rsidP="001A13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Контактная информация (Тел., эл. </w:t>
      </w:r>
      <w:proofErr w:type="gramStart"/>
      <w:r>
        <w:rPr>
          <w:sz w:val="28"/>
          <w:szCs w:val="28"/>
        </w:rPr>
        <w:t>Почта)_</w:t>
      </w:r>
      <w:proofErr w:type="gramEnd"/>
      <w:r>
        <w:rPr>
          <w:sz w:val="28"/>
          <w:szCs w:val="28"/>
        </w:rPr>
        <w:t xml:space="preserve">_______________________ </w:t>
      </w:r>
    </w:p>
    <w:p w:rsidR="001A13B0" w:rsidRDefault="001A13B0" w:rsidP="001A13B0">
      <w:pPr>
        <w:jc w:val="both"/>
        <w:rPr>
          <w:sz w:val="28"/>
          <w:szCs w:val="28"/>
        </w:rPr>
      </w:pPr>
    </w:p>
    <w:p w:rsidR="001A13B0" w:rsidRDefault="001A13B0" w:rsidP="001A13B0">
      <w:pPr>
        <w:jc w:val="both"/>
        <w:rPr>
          <w:sz w:val="28"/>
          <w:szCs w:val="28"/>
        </w:rPr>
      </w:pPr>
    </w:p>
    <w:p w:rsidR="001A13B0" w:rsidRDefault="001A13B0" w:rsidP="001A13B0"/>
    <w:p w:rsidR="001A13B0" w:rsidRDefault="001A13B0" w:rsidP="001A13B0"/>
    <w:p w:rsidR="001A13B0" w:rsidRDefault="001A13B0" w:rsidP="001A13B0"/>
    <w:p w:rsidR="001A13B0" w:rsidRDefault="001A13B0" w:rsidP="001A13B0"/>
    <w:p w:rsidR="001A13B0" w:rsidRDefault="001A13B0" w:rsidP="001A13B0">
      <w:pPr>
        <w:ind w:left="48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</w:p>
    <w:p w:rsidR="001A13B0" w:rsidRDefault="001A13B0" w:rsidP="001A13B0">
      <w:pPr>
        <w:ind w:left="4820"/>
        <w:rPr>
          <w:color w:val="000000"/>
          <w:sz w:val="28"/>
          <w:szCs w:val="28"/>
        </w:rPr>
      </w:pPr>
    </w:p>
    <w:p w:rsidR="001A13B0" w:rsidRDefault="001A13B0" w:rsidP="001A13B0">
      <w:pPr>
        <w:ind w:left="4820"/>
        <w:rPr>
          <w:color w:val="000000"/>
          <w:sz w:val="28"/>
          <w:szCs w:val="28"/>
        </w:rPr>
      </w:pPr>
    </w:p>
    <w:p w:rsidR="001A13B0" w:rsidRDefault="001A13B0" w:rsidP="001A13B0">
      <w:pPr>
        <w:ind w:left="4820"/>
        <w:rPr>
          <w:color w:val="000000"/>
          <w:sz w:val="28"/>
          <w:szCs w:val="28"/>
        </w:rPr>
      </w:pPr>
    </w:p>
    <w:p w:rsidR="001A13B0" w:rsidRDefault="001A13B0" w:rsidP="001A13B0">
      <w:pPr>
        <w:ind w:left="4820"/>
        <w:rPr>
          <w:color w:val="000000"/>
          <w:sz w:val="28"/>
          <w:szCs w:val="28"/>
        </w:rPr>
      </w:pPr>
    </w:p>
    <w:p w:rsidR="001A13B0" w:rsidRDefault="001A13B0" w:rsidP="001A13B0">
      <w:pPr>
        <w:ind w:left="4820"/>
        <w:rPr>
          <w:color w:val="000000"/>
          <w:sz w:val="28"/>
          <w:szCs w:val="28"/>
        </w:rPr>
      </w:pPr>
    </w:p>
    <w:p w:rsidR="001A13B0" w:rsidRDefault="001A13B0" w:rsidP="001A13B0">
      <w:pPr>
        <w:ind w:left="4820"/>
        <w:rPr>
          <w:color w:val="000000"/>
          <w:sz w:val="28"/>
          <w:szCs w:val="28"/>
        </w:rPr>
      </w:pPr>
    </w:p>
    <w:p w:rsidR="001A13B0" w:rsidRDefault="001A13B0" w:rsidP="001A13B0">
      <w:pPr>
        <w:ind w:left="4820"/>
        <w:rPr>
          <w:color w:val="000000"/>
          <w:sz w:val="28"/>
          <w:szCs w:val="28"/>
        </w:rPr>
      </w:pPr>
    </w:p>
    <w:p w:rsidR="001A13B0" w:rsidRDefault="001A13B0" w:rsidP="001A13B0">
      <w:pPr>
        <w:ind w:left="4820"/>
        <w:rPr>
          <w:color w:val="000000"/>
          <w:sz w:val="28"/>
          <w:szCs w:val="28"/>
        </w:rPr>
      </w:pPr>
    </w:p>
    <w:p w:rsidR="001A13B0" w:rsidRDefault="001A13B0" w:rsidP="001A13B0">
      <w:pPr>
        <w:ind w:left="4820"/>
        <w:rPr>
          <w:color w:val="000000"/>
          <w:sz w:val="28"/>
          <w:szCs w:val="28"/>
        </w:rPr>
      </w:pPr>
    </w:p>
    <w:p w:rsidR="001A13B0" w:rsidRDefault="001A13B0" w:rsidP="001A13B0">
      <w:pPr>
        <w:ind w:left="4820"/>
        <w:rPr>
          <w:color w:val="000000"/>
          <w:sz w:val="28"/>
          <w:szCs w:val="28"/>
        </w:rPr>
      </w:pPr>
    </w:p>
    <w:p w:rsidR="001A13B0" w:rsidRDefault="001A13B0" w:rsidP="001A13B0">
      <w:pPr>
        <w:ind w:left="4820"/>
        <w:rPr>
          <w:color w:val="000000"/>
          <w:sz w:val="28"/>
          <w:szCs w:val="28"/>
        </w:rPr>
      </w:pPr>
    </w:p>
    <w:p w:rsidR="001A13B0" w:rsidRDefault="001A13B0" w:rsidP="001A13B0">
      <w:pPr>
        <w:ind w:left="4820"/>
        <w:rPr>
          <w:color w:val="000000"/>
          <w:sz w:val="28"/>
          <w:szCs w:val="28"/>
        </w:rPr>
      </w:pPr>
    </w:p>
    <w:p w:rsidR="001A13B0" w:rsidRDefault="001A13B0" w:rsidP="001A13B0">
      <w:pPr>
        <w:ind w:left="4820"/>
        <w:rPr>
          <w:color w:val="000000"/>
          <w:sz w:val="28"/>
          <w:szCs w:val="28"/>
        </w:rPr>
      </w:pPr>
    </w:p>
    <w:p w:rsidR="001A13B0" w:rsidRDefault="001A13B0" w:rsidP="001A13B0">
      <w:pPr>
        <w:ind w:left="4820"/>
        <w:rPr>
          <w:color w:val="000000"/>
          <w:sz w:val="28"/>
          <w:szCs w:val="28"/>
        </w:rPr>
      </w:pPr>
    </w:p>
    <w:p w:rsidR="001A13B0" w:rsidRDefault="001A13B0" w:rsidP="001A13B0">
      <w:pPr>
        <w:ind w:left="4820"/>
        <w:rPr>
          <w:color w:val="000000"/>
          <w:sz w:val="28"/>
          <w:szCs w:val="28"/>
        </w:rPr>
      </w:pPr>
    </w:p>
    <w:p w:rsidR="001A13B0" w:rsidRDefault="001A13B0" w:rsidP="001A13B0">
      <w:pPr>
        <w:ind w:left="4820"/>
        <w:rPr>
          <w:color w:val="000000"/>
          <w:sz w:val="28"/>
          <w:szCs w:val="28"/>
        </w:rPr>
      </w:pPr>
    </w:p>
    <w:p w:rsidR="001A13B0" w:rsidRPr="00EB1C33" w:rsidRDefault="001A13B0" w:rsidP="001A13B0">
      <w:pPr>
        <w:jc w:val="right"/>
        <w:rPr>
          <w:sz w:val="28"/>
          <w:szCs w:val="28"/>
        </w:rPr>
      </w:pPr>
      <w:r w:rsidRPr="00EB1C33">
        <w:rPr>
          <w:sz w:val="28"/>
          <w:szCs w:val="28"/>
        </w:rPr>
        <w:t>Приложение 3</w:t>
      </w:r>
    </w:p>
    <w:p w:rsidR="001A13B0" w:rsidRPr="00EB1C33" w:rsidRDefault="001A13B0" w:rsidP="001A13B0">
      <w:pPr>
        <w:jc w:val="center"/>
        <w:rPr>
          <w:b/>
          <w:sz w:val="28"/>
          <w:szCs w:val="28"/>
        </w:rPr>
      </w:pPr>
      <w:r w:rsidRPr="00EB1C33">
        <w:rPr>
          <w:b/>
          <w:sz w:val="28"/>
          <w:szCs w:val="28"/>
        </w:rPr>
        <w:t>Требования к оформлению конкурсных материалов</w:t>
      </w:r>
    </w:p>
    <w:p w:rsidR="001A13B0" w:rsidRPr="00EB1C33" w:rsidRDefault="001A13B0" w:rsidP="001A13B0">
      <w:pPr>
        <w:spacing w:line="360" w:lineRule="auto"/>
        <w:ind w:firstLine="426"/>
        <w:jc w:val="both"/>
        <w:rPr>
          <w:sz w:val="28"/>
          <w:szCs w:val="28"/>
        </w:rPr>
      </w:pPr>
      <w:r w:rsidRPr="00EB1C33">
        <w:rPr>
          <w:sz w:val="28"/>
          <w:szCs w:val="28"/>
        </w:rPr>
        <w:t xml:space="preserve"> </w:t>
      </w:r>
    </w:p>
    <w:p w:rsidR="001A13B0" w:rsidRPr="00EB1C33" w:rsidRDefault="001A13B0" w:rsidP="001A13B0">
      <w:pPr>
        <w:pStyle w:val="a3"/>
        <w:widowControl/>
        <w:numPr>
          <w:ilvl w:val="0"/>
          <w:numId w:val="1"/>
        </w:numPr>
        <w:suppressAutoHyphens w:val="0"/>
        <w:spacing w:after="160" w:line="360" w:lineRule="auto"/>
        <w:ind w:left="0" w:firstLine="0"/>
        <w:rPr>
          <w:sz w:val="28"/>
          <w:szCs w:val="28"/>
        </w:rPr>
      </w:pPr>
      <w:r w:rsidRPr="00EB1C33">
        <w:rPr>
          <w:sz w:val="28"/>
          <w:szCs w:val="28"/>
        </w:rPr>
        <w:t>Краткое описание проекта или мероприятия.</w:t>
      </w:r>
    </w:p>
    <w:p w:rsidR="001A13B0" w:rsidRPr="00EB1C33" w:rsidRDefault="001A13B0" w:rsidP="001A13B0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B1C33">
        <w:rPr>
          <w:sz w:val="28"/>
          <w:szCs w:val="28"/>
        </w:rPr>
        <w:t xml:space="preserve">Материалы представляются на русском языке, в формате </w:t>
      </w:r>
      <w:r w:rsidRPr="00EB1C33">
        <w:rPr>
          <w:sz w:val="28"/>
          <w:szCs w:val="28"/>
          <w:lang w:val="en-US"/>
        </w:rPr>
        <w:t>Microsoft</w:t>
      </w:r>
      <w:r w:rsidRPr="00EB1C33">
        <w:rPr>
          <w:sz w:val="28"/>
          <w:szCs w:val="28"/>
        </w:rPr>
        <w:t xml:space="preserve"> </w:t>
      </w:r>
      <w:r w:rsidRPr="00EB1C33">
        <w:rPr>
          <w:sz w:val="28"/>
          <w:szCs w:val="28"/>
          <w:lang w:val="en-US"/>
        </w:rPr>
        <w:t>Word</w:t>
      </w:r>
      <w:r w:rsidRPr="00EB1C33">
        <w:rPr>
          <w:sz w:val="28"/>
          <w:szCs w:val="28"/>
        </w:rPr>
        <w:t xml:space="preserve"> через   1,5 интервал (величина шрифта - 14).  Каждый файл должен включать одну работу, название файла по фамилии автора. </w:t>
      </w:r>
    </w:p>
    <w:p w:rsidR="001A13B0" w:rsidRPr="00EB1C33" w:rsidRDefault="001A13B0" w:rsidP="001A13B0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B1C33">
        <w:rPr>
          <w:sz w:val="28"/>
          <w:szCs w:val="28"/>
        </w:rPr>
        <w:t>Материалы должны иметь следующую выходную информацию:</w:t>
      </w:r>
    </w:p>
    <w:p w:rsidR="001A13B0" w:rsidRPr="00EB1C33" w:rsidRDefault="001A13B0" w:rsidP="001A13B0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B1C33">
        <w:rPr>
          <w:sz w:val="28"/>
          <w:szCs w:val="28"/>
        </w:rPr>
        <w:t>- титульный лист с указанием названия образовательного учреждения по Уставу, фамилию, имя, отчество автора(</w:t>
      </w:r>
      <w:proofErr w:type="spellStart"/>
      <w:r w:rsidRPr="00EB1C33">
        <w:rPr>
          <w:sz w:val="28"/>
          <w:szCs w:val="28"/>
        </w:rPr>
        <w:t>ов</w:t>
      </w:r>
      <w:proofErr w:type="spellEnd"/>
      <w:r w:rsidRPr="00EB1C33">
        <w:rPr>
          <w:sz w:val="28"/>
          <w:szCs w:val="28"/>
        </w:rPr>
        <w:t>), номинацию;</w:t>
      </w:r>
    </w:p>
    <w:p w:rsidR="001A13B0" w:rsidRPr="00EB1C33" w:rsidRDefault="001A13B0" w:rsidP="001A13B0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B1C33">
        <w:rPr>
          <w:sz w:val="28"/>
          <w:szCs w:val="28"/>
        </w:rPr>
        <w:t>- при оформлении текста соблюдаются требования: поля- верхнее – 2 см, нижнее – 2,5 см, левое – 3 см, правое-1,5см.</w:t>
      </w:r>
    </w:p>
    <w:p w:rsidR="001A13B0" w:rsidRPr="00EB1C33" w:rsidRDefault="001A13B0" w:rsidP="001A13B0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B1C33">
        <w:rPr>
          <w:sz w:val="28"/>
          <w:szCs w:val="28"/>
        </w:rPr>
        <w:t xml:space="preserve">- при необходимости конкурсные материалы могут иметь приложения: фотографии, отзывы, публикации в СМИ и т. д. </w:t>
      </w:r>
    </w:p>
    <w:p w:rsidR="001A13B0" w:rsidRPr="00F06F36" w:rsidRDefault="001A13B0" w:rsidP="001A13B0">
      <w:pPr>
        <w:pStyle w:val="a5"/>
        <w:spacing w:before="0" w:after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F06F36">
        <w:rPr>
          <w:color w:val="000000"/>
          <w:sz w:val="28"/>
          <w:szCs w:val="28"/>
        </w:rPr>
        <w:t>Методические разработки должны включать:</w:t>
      </w:r>
    </w:p>
    <w:p w:rsidR="001A13B0" w:rsidRPr="00F06F36" w:rsidRDefault="001A13B0" w:rsidP="001A13B0">
      <w:pPr>
        <w:pStyle w:val="a5"/>
        <w:spacing w:before="0" w:after="0" w:line="360" w:lineRule="auto"/>
        <w:jc w:val="both"/>
        <w:rPr>
          <w:color w:val="000000"/>
          <w:sz w:val="28"/>
          <w:szCs w:val="28"/>
        </w:rPr>
      </w:pPr>
      <w:r w:rsidRPr="00F06F36">
        <w:rPr>
          <w:color w:val="000000"/>
          <w:sz w:val="28"/>
          <w:szCs w:val="28"/>
        </w:rPr>
        <w:t>Введение к учебно-методической разработке, дающее общую характеристику представленных материалов (цель, задачи, адресат, актуальность, условия реализации, содержание, время, место проведения, возрастной ценз, срок проведения и т.п.) – не более 1 страницы.</w:t>
      </w:r>
      <w:r w:rsidRPr="00F06F36">
        <w:rPr>
          <w:color w:val="000000"/>
          <w:sz w:val="28"/>
          <w:szCs w:val="28"/>
        </w:rPr>
        <w:cr/>
        <w:t>Основную часть, в которой последовательно раскрывается содержание материала. Заключение с рекомендациями по использованию методической разработки в учебно-воспитательном процессе, с обобщением результатов и выводов проведения мероприятия.</w:t>
      </w:r>
      <w:r>
        <w:rPr>
          <w:color w:val="000000"/>
          <w:sz w:val="28"/>
          <w:szCs w:val="28"/>
        </w:rPr>
        <w:t xml:space="preserve"> </w:t>
      </w:r>
      <w:r w:rsidRPr="00F06F36">
        <w:rPr>
          <w:color w:val="000000"/>
          <w:sz w:val="28"/>
          <w:szCs w:val="28"/>
        </w:rPr>
        <w:t>Список использованных источников, литературы и электронных ресурсов.</w:t>
      </w:r>
    </w:p>
    <w:p w:rsidR="001A13B0" w:rsidRPr="00EB1C33" w:rsidRDefault="001A13B0" w:rsidP="001A13B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B1C33">
        <w:rPr>
          <w:sz w:val="28"/>
          <w:szCs w:val="28"/>
        </w:rPr>
        <w:t>На конкурс не принимаются работы, которые:</w:t>
      </w:r>
    </w:p>
    <w:p w:rsidR="001A13B0" w:rsidRPr="00EB1C33" w:rsidRDefault="001A13B0" w:rsidP="001A13B0">
      <w:pPr>
        <w:spacing w:line="360" w:lineRule="auto"/>
        <w:ind w:firstLine="426"/>
        <w:jc w:val="both"/>
        <w:rPr>
          <w:sz w:val="28"/>
          <w:szCs w:val="28"/>
        </w:rPr>
      </w:pPr>
      <w:r w:rsidRPr="00EB1C33">
        <w:rPr>
          <w:sz w:val="28"/>
          <w:szCs w:val="28"/>
        </w:rPr>
        <w:t>-носят политический характер (является политической агитацией, призывом к каким-либо политическим акциям, призывом к принятию должностными лицами Российской Федерации политических решений и т.п.);</w:t>
      </w:r>
    </w:p>
    <w:p w:rsidR="001A13B0" w:rsidRPr="00EB1C33" w:rsidRDefault="001A13B0" w:rsidP="001A13B0">
      <w:pPr>
        <w:spacing w:line="360" w:lineRule="auto"/>
        <w:ind w:firstLine="426"/>
        <w:jc w:val="both"/>
        <w:rPr>
          <w:sz w:val="28"/>
          <w:szCs w:val="28"/>
        </w:rPr>
      </w:pPr>
      <w:r w:rsidRPr="00EB1C33">
        <w:rPr>
          <w:sz w:val="28"/>
          <w:szCs w:val="28"/>
        </w:rPr>
        <w:lastRenderedPageBreak/>
        <w:t>-носят религиозное назначение, то есть носит богослужебный, религиозно-обучающий, миссионерский или иной характер, относящийся к предмету деятельности религиозных объединений в соответствии с положениями Федерального закона «О свободе совести и о религиозных объединениях»;</w:t>
      </w:r>
    </w:p>
    <w:p w:rsidR="001A13B0" w:rsidRPr="00EB1C33" w:rsidRDefault="001A13B0" w:rsidP="001A13B0">
      <w:pPr>
        <w:spacing w:line="360" w:lineRule="auto"/>
        <w:ind w:firstLine="426"/>
        <w:jc w:val="both"/>
        <w:rPr>
          <w:sz w:val="28"/>
          <w:szCs w:val="28"/>
        </w:rPr>
      </w:pPr>
      <w:r w:rsidRPr="00EB1C33">
        <w:rPr>
          <w:sz w:val="28"/>
          <w:szCs w:val="28"/>
        </w:rPr>
        <w:t>-являются рекламой (кроме социальной рекламы);</w:t>
      </w:r>
    </w:p>
    <w:p w:rsidR="001A13B0" w:rsidRPr="00EB1C33" w:rsidRDefault="001A13B0" w:rsidP="001A13B0">
      <w:pPr>
        <w:spacing w:line="360" w:lineRule="auto"/>
        <w:ind w:firstLine="426"/>
        <w:jc w:val="both"/>
        <w:rPr>
          <w:sz w:val="28"/>
          <w:szCs w:val="28"/>
        </w:rPr>
      </w:pPr>
      <w:r w:rsidRPr="00EB1C33">
        <w:rPr>
          <w:sz w:val="28"/>
          <w:szCs w:val="28"/>
        </w:rPr>
        <w:t>-нарушают авторские, смежные и иные интеллектуальные права третьих лиц;</w:t>
      </w:r>
    </w:p>
    <w:p w:rsidR="001A13B0" w:rsidRPr="00EB1C33" w:rsidRDefault="001A13B0" w:rsidP="001A13B0">
      <w:pPr>
        <w:spacing w:line="360" w:lineRule="auto"/>
        <w:ind w:firstLine="426"/>
        <w:jc w:val="both"/>
        <w:rPr>
          <w:sz w:val="28"/>
          <w:szCs w:val="28"/>
        </w:rPr>
      </w:pPr>
      <w:r w:rsidRPr="00EB1C33">
        <w:rPr>
          <w:sz w:val="28"/>
          <w:szCs w:val="28"/>
        </w:rPr>
        <w:t>-не соблюдают требования Российской Федерации к распространению определённых категорий информации, при включении в Работу такой информации, в том числе законодательства о защите персональных данных;</w:t>
      </w:r>
    </w:p>
    <w:p w:rsidR="001A13B0" w:rsidRPr="00EB1C33" w:rsidRDefault="001A13B0" w:rsidP="001A13B0">
      <w:pPr>
        <w:spacing w:line="360" w:lineRule="auto"/>
        <w:ind w:firstLine="426"/>
        <w:jc w:val="both"/>
        <w:rPr>
          <w:sz w:val="28"/>
          <w:szCs w:val="28"/>
        </w:rPr>
      </w:pPr>
      <w:r w:rsidRPr="00EB1C33">
        <w:rPr>
          <w:sz w:val="28"/>
          <w:szCs w:val="28"/>
        </w:rPr>
        <w:t xml:space="preserve">-содержат информацию, которая является экстремистской, агрессивной, нарушающей или дискриминирующей людей по какому-либо признаку.   </w:t>
      </w:r>
    </w:p>
    <w:p w:rsidR="001A13B0" w:rsidRPr="00EB1C33" w:rsidRDefault="001A13B0" w:rsidP="001A13B0">
      <w:pPr>
        <w:rPr>
          <w:sz w:val="28"/>
          <w:szCs w:val="28"/>
        </w:rPr>
      </w:pPr>
    </w:p>
    <w:p w:rsidR="001A13B0" w:rsidRDefault="001A13B0" w:rsidP="001A13B0">
      <w:pPr>
        <w:ind w:left="4820"/>
        <w:jc w:val="center"/>
        <w:rPr>
          <w:color w:val="000000"/>
          <w:sz w:val="28"/>
          <w:szCs w:val="28"/>
        </w:rPr>
      </w:pPr>
    </w:p>
    <w:p w:rsidR="001A13B0" w:rsidRDefault="001A13B0" w:rsidP="001A13B0">
      <w:pPr>
        <w:ind w:left="4820"/>
        <w:jc w:val="center"/>
        <w:rPr>
          <w:color w:val="000000"/>
          <w:sz w:val="28"/>
          <w:szCs w:val="28"/>
        </w:rPr>
      </w:pPr>
    </w:p>
    <w:p w:rsidR="001A13B0" w:rsidRDefault="001A13B0" w:rsidP="001A13B0">
      <w:pPr>
        <w:ind w:left="4820"/>
        <w:jc w:val="center"/>
        <w:rPr>
          <w:color w:val="000000"/>
          <w:sz w:val="28"/>
          <w:szCs w:val="28"/>
        </w:rPr>
      </w:pPr>
    </w:p>
    <w:p w:rsidR="001A13B0" w:rsidRDefault="001A13B0" w:rsidP="001A13B0">
      <w:pPr>
        <w:ind w:left="4820"/>
        <w:jc w:val="center"/>
        <w:rPr>
          <w:color w:val="000000"/>
          <w:sz w:val="28"/>
          <w:szCs w:val="28"/>
        </w:rPr>
      </w:pPr>
    </w:p>
    <w:p w:rsidR="001A13B0" w:rsidRDefault="001A13B0" w:rsidP="001A13B0">
      <w:pPr>
        <w:ind w:left="4820"/>
        <w:jc w:val="center"/>
        <w:rPr>
          <w:color w:val="000000"/>
          <w:sz w:val="28"/>
          <w:szCs w:val="28"/>
        </w:rPr>
      </w:pPr>
    </w:p>
    <w:p w:rsidR="001A13B0" w:rsidRDefault="001A13B0" w:rsidP="001A13B0">
      <w:pPr>
        <w:ind w:left="4820"/>
        <w:jc w:val="center"/>
        <w:rPr>
          <w:color w:val="000000"/>
          <w:sz w:val="28"/>
          <w:szCs w:val="28"/>
        </w:rPr>
      </w:pPr>
    </w:p>
    <w:p w:rsidR="001A13B0" w:rsidRDefault="001A13B0" w:rsidP="001A13B0">
      <w:pPr>
        <w:ind w:left="4820"/>
        <w:jc w:val="center"/>
        <w:rPr>
          <w:color w:val="000000"/>
          <w:sz w:val="28"/>
          <w:szCs w:val="28"/>
        </w:rPr>
      </w:pPr>
    </w:p>
    <w:p w:rsidR="001A13B0" w:rsidRPr="00AE6BD8" w:rsidRDefault="001A13B0" w:rsidP="001A13B0">
      <w:pPr>
        <w:spacing w:line="276" w:lineRule="auto"/>
        <w:jc w:val="both"/>
        <w:rPr>
          <w:rFonts w:eastAsia="Calibri"/>
          <w:kern w:val="3"/>
          <w:lang w:eastAsia="ja-JP"/>
        </w:rPr>
      </w:pPr>
    </w:p>
    <w:p w:rsidR="001A13B0" w:rsidRDefault="001A13B0" w:rsidP="001A13B0">
      <w:pPr>
        <w:spacing w:line="276" w:lineRule="auto"/>
        <w:jc w:val="both"/>
        <w:rPr>
          <w:rFonts w:eastAsia="Calibri"/>
          <w:kern w:val="3"/>
          <w:lang w:val="de-DE" w:eastAsia="ja-JP"/>
        </w:rPr>
      </w:pPr>
    </w:p>
    <w:p w:rsidR="001A13B0" w:rsidRDefault="001A13B0" w:rsidP="001A13B0">
      <w:pPr>
        <w:spacing w:line="276" w:lineRule="auto"/>
        <w:jc w:val="both"/>
        <w:rPr>
          <w:rFonts w:eastAsia="Calibri"/>
          <w:kern w:val="3"/>
          <w:lang w:val="de-DE" w:eastAsia="ja-JP"/>
        </w:rPr>
      </w:pPr>
    </w:p>
    <w:p w:rsidR="001A13B0" w:rsidRDefault="001A13B0" w:rsidP="001A13B0">
      <w:pPr>
        <w:spacing w:line="276" w:lineRule="auto"/>
        <w:jc w:val="both"/>
        <w:rPr>
          <w:rFonts w:eastAsia="Calibri"/>
          <w:kern w:val="3"/>
          <w:lang w:val="de-DE" w:eastAsia="ja-JP"/>
        </w:rPr>
      </w:pPr>
    </w:p>
    <w:p w:rsidR="001A13B0" w:rsidRDefault="001A13B0" w:rsidP="001A13B0">
      <w:pPr>
        <w:spacing w:line="276" w:lineRule="auto"/>
        <w:jc w:val="both"/>
        <w:rPr>
          <w:color w:val="000000"/>
          <w:sz w:val="28"/>
          <w:szCs w:val="28"/>
        </w:rPr>
      </w:pPr>
    </w:p>
    <w:p w:rsidR="001A13B0" w:rsidRDefault="001A13B0" w:rsidP="001A13B0">
      <w:pPr>
        <w:ind w:left="5160"/>
        <w:jc w:val="both"/>
        <w:rPr>
          <w:b/>
          <w:sz w:val="22"/>
          <w:szCs w:val="22"/>
        </w:rPr>
      </w:pPr>
    </w:p>
    <w:p w:rsidR="00C254E3" w:rsidRDefault="00C254E3"/>
    <w:sectPr w:rsidR="00C254E3" w:rsidSect="00185383"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E70C27"/>
    <w:multiLevelType w:val="hybridMultilevel"/>
    <w:tmpl w:val="6BA2A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266"/>
    <w:rsid w:val="001A13B0"/>
    <w:rsid w:val="0024569D"/>
    <w:rsid w:val="00264266"/>
    <w:rsid w:val="00B74FEC"/>
    <w:rsid w:val="00C254E3"/>
    <w:rsid w:val="00CC2774"/>
    <w:rsid w:val="00FF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DFAFBD-DF8D-429A-A4BA-A025C46B2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3B0"/>
    <w:pPr>
      <w:widowControl w:val="0"/>
      <w:suppressAutoHyphens/>
      <w:spacing w:after="0" w:line="240" w:lineRule="auto"/>
    </w:pPr>
    <w:rPr>
      <w:rFonts w:eastAsia="Arial Unicode MS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js">
    <w:name w:val="pjs"/>
    <w:basedOn w:val="a"/>
    <w:rsid w:val="001A13B0"/>
    <w:pPr>
      <w:spacing w:before="280" w:after="280"/>
      <w:ind w:firstLine="300"/>
      <w:jc w:val="both"/>
    </w:pPr>
  </w:style>
  <w:style w:type="paragraph" w:customStyle="1" w:styleId="pcb">
    <w:name w:val="pcb"/>
    <w:basedOn w:val="a"/>
    <w:rsid w:val="001A13B0"/>
    <w:pPr>
      <w:spacing w:before="280" w:after="280"/>
      <w:jc w:val="center"/>
    </w:pPr>
    <w:rPr>
      <w:b/>
      <w:bCs/>
    </w:rPr>
  </w:style>
  <w:style w:type="paragraph" w:styleId="a3">
    <w:name w:val="List Paragraph"/>
    <w:basedOn w:val="a"/>
    <w:qFormat/>
    <w:rsid w:val="001A13B0"/>
    <w:pPr>
      <w:ind w:left="720"/>
      <w:contextualSpacing/>
    </w:pPr>
  </w:style>
  <w:style w:type="character" w:styleId="a4">
    <w:name w:val="Hyperlink"/>
    <w:basedOn w:val="a0"/>
    <w:uiPriority w:val="99"/>
    <w:rsid w:val="001A13B0"/>
    <w:rPr>
      <w:color w:val="000080"/>
      <w:u w:val="single"/>
    </w:rPr>
  </w:style>
  <w:style w:type="paragraph" w:styleId="a5">
    <w:name w:val="Normal (Web)"/>
    <w:basedOn w:val="a"/>
    <w:uiPriority w:val="99"/>
    <w:unhideWhenUsed/>
    <w:rsid w:val="001A13B0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table" w:customStyle="1" w:styleId="1">
    <w:name w:val="Сетка таблицы1"/>
    <w:basedOn w:val="a1"/>
    <w:next w:val="a6"/>
    <w:uiPriority w:val="39"/>
    <w:rsid w:val="001A13B0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1A1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m610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1524</Words>
  <Characters>8691</Characters>
  <Application>Microsoft Office Word</Application>
  <DocSecurity>0</DocSecurity>
  <Lines>72</Lines>
  <Paragraphs>20</Paragraphs>
  <ScaleCrop>false</ScaleCrop>
  <Company/>
  <LinksUpToDate>false</LinksUpToDate>
  <CharactersWithSpaces>10195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Мама</cp:lastModifiedBy>
  <cp:revision>6</cp:revision>
  <dcterms:created xsi:type="dcterms:W3CDTF">2022-03-19T14:36:00Z</dcterms:created>
  <dcterms:modified xsi:type="dcterms:W3CDTF">2022-03-19T16:28:00Z</dcterms:modified>
</cp:coreProperties>
</file>