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286" w:rsidRDefault="00692EA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Круглый стол </w:t>
      </w:r>
      <w:r w:rsidR="00851B3D">
        <w:rPr>
          <w:rFonts w:ascii="Times New Roman" w:hAnsi="Times New Roman" w:cs="Times New Roman"/>
          <w:b/>
          <w:sz w:val="28"/>
          <w:szCs w:val="28"/>
        </w:rPr>
        <w:t>в Самаре</w:t>
      </w:r>
    </w:p>
    <w:p w:rsidR="00AD5B9C" w:rsidRPr="00D65149" w:rsidRDefault="00692E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="00851B3D">
        <w:rPr>
          <w:rFonts w:ascii="Times New Roman" w:hAnsi="Times New Roman" w:cs="Times New Roman"/>
          <w:b/>
          <w:sz w:val="24"/>
          <w:szCs w:val="24"/>
        </w:rPr>
        <w:t xml:space="preserve"> января 2022</w:t>
      </w:r>
      <w:r w:rsidR="00AD5B9C" w:rsidRPr="00D6514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AD5B9C" w:rsidRPr="00D65149" w:rsidRDefault="00AD5B9C">
      <w:pPr>
        <w:rPr>
          <w:rFonts w:ascii="Times New Roman" w:hAnsi="Times New Roman" w:cs="Times New Roman"/>
          <w:b/>
          <w:sz w:val="24"/>
          <w:szCs w:val="24"/>
        </w:rPr>
      </w:pPr>
      <w:r w:rsidRPr="00D65149">
        <w:rPr>
          <w:rFonts w:ascii="Times New Roman" w:hAnsi="Times New Roman" w:cs="Times New Roman"/>
          <w:b/>
          <w:sz w:val="24"/>
          <w:szCs w:val="24"/>
        </w:rPr>
        <w:t xml:space="preserve">Тема выступления: </w:t>
      </w:r>
    </w:p>
    <w:p w:rsidR="00AD5B9C" w:rsidRPr="00D65149" w:rsidRDefault="00851B3D" w:rsidP="00AD5B9C">
      <w:pPr>
        <w:ind w:left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Профессиональный рост педагогов </w:t>
      </w:r>
      <w:r w:rsidR="00AD5B9C" w:rsidRPr="00D65149"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– вектор непрерывного развития </w:t>
      </w:r>
    </w:p>
    <w:tbl>
      <w:tblPr>
        <w:tblStyle w:val="a3"/>
        <w:tblW w:w="0" w:type="auto"/>
        <w:tblLayout w:type="fixed"/>
        <w:tblLook w:val="04A0"/>
      </w:tblPr>
      <w:tblGrid>
        <w:gridCol w:w="4219"/>
        <w:gridCol w:w="10567"/>
      </w:tblGrid>
      <w:tr w:rsidR="00D65149" w:rsidRPr="00D65149" w:rsidTr="004E4BA1">
        <w:tc>
          <w:tcPr>
            <w:tcW w:w="4219" w:type="dxa"/>
          </w:tcPr>
          <w:p w:rsidR="00D65149" w:rsidRPr="00D65149" w:rsidRDefault="00D65149" w:rsidP="00D6514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5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</w:t>
            </w:r>
          </w:p>
        </w:tc>
        <w:tc>
          <w:tcPr>
            <w:tcW w:w="10567" w:type="dxa"/>
          </w:tcPr>
          <w:p w:rsidR="00D65149" w:rsidRPr="00D65149" w:rsidRDefault="00D65149" w:rsidP="00D6514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514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Текст</w:t>
            </w:r>
          </w:p>
        </w:tc>
      </w:tr>
      <w:tr w:rsidR="00F15EE4" w:rsidRPr="00D65149" w:rsidTr="004E4BA1">
        <w:tc>
          <w:tcPr>
            <w:tcW w:w="4219" w:type="dxa"/>
          </w:tcPr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851B3D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B3D">
              <w:rPr>
                <w:rFonts w:ascii="Times New Roman" w:hAnsi="Times New Roman" w:cs="Times New Roman"/>
                <w:sz w:val="24"/>
                <w:szCs w:val="24"/>
              </w:rPr>
              <w:object w:dxaOrig="7181" w:dyaOrig="54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0.45pt;height:150.8pt" o:ole="">
                  <v:imagedata r:id="rId5" o:title=""/>
                </v:shape>
                <o:OLEObject Type="Embed" ProgID="PowerPoint.Slide.12" ShapeID="_x0000_i1025" DrawAspect="Content" ObjectID="_1705138576" r:id="rId6"/>
              </w:object>
            </w:r>
          </w:p>
          <w:p w:rsidR="00F15EE4" w:rsidRPr="00D65149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7" w:type="dxa"/>
          </w:tcPr>
          <w:p w:rsidR="00F15EE4" w:rsidRDefault="00F15EE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Добрый день, уважаемые коллеги!</w:t>
            </w:r>
          </w:p>
          <w:p w:rsidR="00F15EE4" w:rsidRDefault="00F15EE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представляю одно из многих и многих учреждений дополнительного образования России. Что же представляет собой «Рифей»?</w:t>
            </w:r>
          </w:p>
          <w:p w:rsidR="00F15EE4" w:rsidRDefault="00F15EE4">
            <w:pPr>
              <w:ind w:firstLine="4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E4" w:rsidRPr="00D65149" w:rsidTr="004E4BA1">
        <w:tc>
          <w:tcPr>
            <w:tcW w:w="4219" w:type="dxa"/>
          </w:tcPr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851B3D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B3D">
              <w:rPr>
                <w:rFonts w:ascii="Times New Roman" w:hAnsi="Times New Roman" w:cs="Times New Roman"/>
                <w:sz w:val="24"/>
                <w:szCs w:val="24"/>
              </w:rPr>
              <w:object w:dxaOrig="7181" w:dyaOrig="5401">
                <v:shape id="_x0000_i1026" type="#_x0000_t75" style="width:200.45pt;height:150.8pt" o:ole="">
                  <v:imagedata r:id="rId7" o:title=""/>
                </v:shape>
                <o:OLEObject Type="Embed" ProgID="PowerPoint.Slide.12" ShapeID="_x0000_i1026" DrawAspect="Content" ObjectID="_1705138577" r:id="rId8"/>
              </w:object>
            </w:r>
          </w:p>
          <w:p w:rsidR="00F15EE4" w:rsidRPr="00D65149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7" w:type="dxa"/>
          </w:tcPr>
          <w:p w:rsidR="00F15EE4" w:rsidRDefault="00F15EE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Детско-юношеский центр «Рифей» г. Перми, обычное (с одной стороны) учреждение дополнительного образования, но мы, дети, родители и педагоги считаем его уникальным, Домом, где все мы счастливы, где мы живем, обретаем жизненные смыслы,  уверенность, накапливаем самый разнообразный опыт. </w:t>
            </w:r>
            <w:proofErr w:type="gramEnd"/>
          </w:p>
          <w:p w:rsidR="00F15EE4" w:rsidRDefault="00F15EE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«Рифей» - это лучшее место на Земле, где нам всем комфортно и оптимистично. </w:t>
            </w:r>
          </w:p>
          <w:p w:rsidR="00F15EE4" w:rsidRDefault="00F15EE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«Рифей» - это страна, где </w:t>
            </w:r>
            <w:r w:rsidR="00851B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2EAB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  <w:r w:rsidR="00851B3D">
              <w:rPr>
                <w:rFonts w:ascii="Times New Roman" w:hAnsi="Times New Roman" w:cs="Times New Roman"/>
                <w:sz w:val="24"/>
                <w:szCs w:val="24"/>
              </w:rPr>
              <w:t xml:space="preserve"> детей и подростков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живут, учатся мастерству, учатся ж</w:t>
            </w:r>
            <w:r w:rsidR="00851B3D">
              <w:rPr>
                <w:rFonts w:ascii="Times New Roman" w:hAnsi="Times New Roman" w:cs="Times New Roman"/>
                <w:sz w:val="24"/>
                <w:szCs w:val="24"/>
              </w:rPr>
              <w:t>ить среди людей, учатся мечтать, учатся побеждать.</w:t>
            </w:r>
          </w:p>
          <w:p w:rsidR="00F15EE4" w:rsidRDefault="00F15EE4" w:rsidP="00851B3D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«Рифей» - это страна, где естественно происходит </w:t>
            </w:r>
            <w:r w:rsidR="00851B3D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сс</w:t>
            </w:r>
            <w:r w:rsidR="00851B3D">
              <w:rPr>
                <w:rFonts w:ascii="Times New Roman" w:hAnsi="Times New Roman" w:cs="Times New Roman"/>
                <w:sz w:val="24"/>
                <w:szCs w:val="24"/>
              </w:rPr>
              <w:t xml:space="preserve"> взр</w:t>
            </w:r>
            <w:proofErr w:type="gramEnd"/>
            <w:r w:rsidR="00851B3D">
              <w:rPr>
                <w:rFonts w:ascii="Times New Roman" w:hAnsi="Times New Roman" w:cs="Times New Roman"/>
                <w:sz w:val="24"/>
                <w:szCs w:val="24"/>
              </w:rPr>
              <w:t>осления.</w:t>
            </w:r>
          </w:p>
          <w:p w:rsidR="00F15EE4" w:rsidRDefault="00851B3D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Разумеется, все эти процессы невозможны без грамотного, профессионального педагогического сопровождения.</w:t>
            </w:r>
          </w:p>
          <w:p w:rsidR="00116886" w:rsidRDefault="00116886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«Рифее» работают 34 </w:t>
            </w:r>
            <w:r w:rsidR="00F97B5B">
              <w:rPr>
                <w:rFonts w:ascii="Times New Roman" w:hAnsi="Times New Roman" w:cs="Times New Roman"/>
                <w:sz w:val="24"/>
                <w:szCs w:val="24"/>
              </w:rPr>
              <w:t xml:space="preserve">штатных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F97B5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образования, 3 методиста,10 педагогов-организаторов.</w:t>
            </w:r>
          </w:p>
          <w:p w:rsidR="00F15EE4" w:rsidRDefault="00F15EE4" w:rsidP="00116886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мы уделяем </w:t>
            </w:r>
            <w:r w:rsidR="00116886">
              <w:rPr>
                <w:rFonts w:ascii="Times New Roman" w:hAnsi="Times New Roman" w:cs="Times New Roman"/>
                <w:sz w:val="24"/>
                <w:szCs w:val="24"/>
              </w:rPr>
              <w:t>всем педагогам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первостепенное внимание и создаем все необходимые условия для их непрерывного профессионального развития и самореализации в профессии.</w:t>
            </w:r>
          </w:p>
          <w:p w:rsidR="008A064D" w:rsidRDefault="008A064D" w:rsidP="00116886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5EE4" w:rsidRPr="00D65149" w:rsidTr="004E4BA1">
        <w:tc>
          <w:tcPr>
            <w:tcW w:w="4219" w:type="dxa"/>
          </w:tcPr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Pr="00D65149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BA1">
              <w:rPr>
                <w:rFonts w:ascii="Times New Roman" w:hAnsi="Times New Roman" w:cs="Times New Roman"/>
                <w:sz w:val="24"/>
                <w:szCs w:val="24"/>
              </w:rPr>
              <w:object w:dxaOrig="9575" w:dyaOrig="5401">
                <v:shape id="_x0000_i1027" type="#_x0000_t75" style="width:200.45pt;height:112.85pt" o:ole="">
                  <v:imagedata r:id="rId9" o:title=""/>
                </v:shape>
                <o:OLEObject Type="Embed" ProgID="PowerPoint.Slide.12" ShapeID="_x0000_i1027" DrawAspect="Content" ObjectID="_1705138578" r:id="rId10"/>
              </w:object>
            </w:r>
          </w:p>
        </w:tc>
        <w:tc>
          <w:tcPr>
            <w:tcW w:w="10567" w:type="dxa"/>
          </w:tcPr>
          <w:p w:rsidR="00F15EE4" w:rsidRDefault="00F15EE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Легко ли это? Есть ли у нас проблемы? Конечно, есть.</w:t>
            </w:r>
          </w:p>
          <w:p w:rsidR="008D58AF" w:rsidRDefault="00F15EE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Однако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одним из моих девизов являются слова Альберта Эйнштейна: «Нет проблем, есть только возможности».  Об этих возможностях, о широком спектре возможностей в непрерывном профессиональном развитии </w:t>
            </w:r>
            <w:r w:rsidR="008D58AF">
              <w:rPr>
                <w:rFonts w:ascii="Times New Roman" w:hAnsi="Times New Roman" w:cs="Times New Roman"/>
                <w:sz w:val="24"/>
                <w:szCs w:val="24"/>
              </w:rPr>
              <w:t>педагогов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 и поговорим сегодня с позиций эффективного использования имеющихся и потенциальных ресурсов. </w:t>
            </w:r>
          </w:p>
          <w:p w:rsidR="00F15EE4" w:rsidRDefault="00F15EE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возможность фактически является вектором непрерывного саморазвития</w:t>
            </w:r>
            <w:r w:rsidR="008D58AF">
              <w:rPr>
                <w:rFonts w:ascii="Times New Roman" w:hAnsi="Times New Roman" w:cs="Times New Roman"/>
                <w:sz w:val="24"/>
                <w:szCs w:val="24"/>
              </w:rPr>
              <w:t xml:space="preserve"> и самоактуализации.</w:t>
            </w:r>
          </w:p>
          <w:p w:rsidR="008D58AF" w:rsidRDefault="008D58AF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8D58AF">
              <w:rPr>
                <w:rFonts w:ascii="Times New Roman" w:hAnsi="Times New Roman" w:cs="Times New Roman"/>
                <w:sz w:val="24"/>
                <w:szCs w:val="24"/>
              </w:rPr>
              <w:t>Всегда ли нами, управленцами, и педагогами используются предоставленные возможности?</w:t>
            </w:r>
          </w:p>
          <w:p w:rsidR="00F15EE4" w:rsidRDefault="00F15EE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58AF" w:rsidRPr="00D65149" w:rsidTr="004E4BA1">
        <w:tc>
          <w:tcPr>
            <w:tcW w:w="4219" w:type="dxa"/>
          </w:tcPr>
          <w:p w:rsidR="008D58AF" w:rsidRDefault="008D58AF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58AF" w:rsidRDefault="008D58AF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8AF">
              <w:rPr>
                <w:rFonts w:ascii="Times New Roman" w:hAnsi="Times New Roman" w:cs="Times New Roman"/>
                <w:sz w:val="24"/>
                <w:szCs w:val="24"/>
              </w:rPr>
              <w:object w:dxaOrig="7181" w:dyaOrig="5401">
                <v:shape id="_x0000_i1028" type="#_x0000_t75" style="width:200.45pt;height:150.8pt" o:ole="">
                  <v:imagedata r:id="rId11" o:title=""/>
                </v:shape>
                <o:OLEObject Type="Embed" ProgID="PowerPoint.Slide.12" ShapeID="_x0000_i1028" DrawAspect="Content" ObjectID="_1705138579" r:id="rId12"/>
              </w:object>
            </w:r>
            <w:r w:rsidRPr="008D58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567" w:type="dxa"/>
          </w:tcPr>
          <w:p w:rsidR="008D58AF" w:rsidRDefault="002B63A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D58AF">
              <w:rPr>
                <w:rFonts w:ascii="Times New Roman" w:hAnsi="Times New Roman" w:cs="Times New Roman"/>
                <w:sz w:val="24"/>
                <w:szCs w:val="24"/>
              </w:rPr>
              <w:t xml:space="preserve"> каждого человека есть потребно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сть в успешности, есть определенные амбиции.</w:t>
            </w:r>
          </w:p>
          <w:p w:rsidR="008D58AF" w:rsidRDefault="008D58AF" w:rsidP="002B63A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Обратите внимание на фотографию. Идет </w:t>
            </w:r>
            <w:r w:rsidR="002B63A4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важнейший процесс самоанализа, саморефлексии и планирования, когда каждый педагог определяет для себя не только реализованные возможности, но также и потенциальные возможности. </w:t>
            </w:r>
          </w:p>
          <w:p w:rsidR="002B63A4" w:rsidRDefault="002B63A4" w:rsidP="002B63A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Каждый педагог фактически выстраивает индивидуальный маршрут собственного профессионального роста на предстоящий учебный год и на более длительную перспективу.</w:t>
            </w:r>
          </w:p>
          <w:p w:rsidR="002B63A4" w:rsidRDefault="002B63A4" w:rsidP="002B63A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это делается?</w:t>
            </w:r>
          </w:p>
          <w:p w:rsidR="002B63A4" w:rsidRDefault="002B63A4" w:rsidP="002B63A4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2B63A4">
              <w:rPr>
                <w:rFonts w:ascii="Times New Roman" w:hAnsi="Times New Roman" w:cs="Times New Roman"/>
                <w:sz w:val="24"/>
                <w:szCs w:val="24"/>
              </w:rPr>
              <w:t xml:space="preserve">Каждой ветке дерева соответствует определенная возможность профессионального развития. И в течение буквально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15-</w:t>
            </w:r>
            <w:r w:rsidRPr="002B63A4">
              <w:rPr>
                <w:rFonts w:ascii="Times New Roman" w:hAnsi="Times New Roman" w:cs="Times New Roman"/>
                <w:sz w:val="24"/>
                <w:szCs w:val="24"/>
              </w:rPr>
              <w:t>20 минут педагог может закрепить зеленые стикеры на ветвях дерева, если за последние 3 года он использовал эти возможности. Если в указанных направлениях педагог достиг значимых или значительных результатов – закрепляется яркий красный стикер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6886" w:rsidRPr="00116886" w:rsidRDefault="00116886" w:rsidP="008A064D">
            <w:pPr>
              <w:ind w:firstLine="459"/>
              <w:rPr>
                <w:rFonts w:ascii="Times New Roman" w:hAnsi="Times New Roman" w:cs="Times New Roman"/>
                <w:sz w:val="24"/>
                <w:szCs w:val="24"/>
              </w:rPr>
            </w:pPr>
            <w:r w:rsidRPr="00116886">
              <w:rPr>
                <w:rFonts w:ascii="Times New Roman" w:hAnsi="Times New Roman" w:cs="Times New Roman"/>
                <w:sz w:val="24"/>
                <w:szCs w:val="24"/>
              </w:rPr>
              <w:t xml:space="preserve">По истечении времени </w:t>
            </w:r>
            <w:proofErr w:type="gramStart"/>
            <w:r w:rsidRPr="00116886">
              <w:rPr>
                <w:rFonts w:ascii="Times New Roman" w:hAnsi="Times New Roman" w:cs="Times New Roman"/>
                <w:sz w:val="24"/>
                <w:szCs w:val="24"/>
              </w:rPr>
              <w:t>видно</w:t>
            </w:r>
            <w:proofErr w:type="gramEnd"/>
            <w:r w:rsidRPr="00116886">
              <w:rPr>
                <w:rFonts w:ascii="Times New Roman" w:hAnsi="Times New Roman" w:cs="Times New Roman"/>
                <w:sz w:val="24"/>
                <w:szCs w:val="24"/>
              </w:rPr>
              <w:t xml:space="preserve"> какие красивые и облиственные деревья получились. </w:t>
            </w:r>
            <w:r w:rsidR="008A064D">
              <w:rPr>
                <w:rFonts w:ascii="Times New Roman" w:hAnsi="Times New Roman" w:cs="Times New Roman"/>
                <w:sz w:val="24"/>
                <w:szCs w:val="24"/>
              </w:rPr>
              <w:t xml:space="preserve">Очень понятная картинка. </w:t>
            </w:r>
            <w:r w:rsidRPr="00116886">
              <w:rPr>
                <w:rFonts w:ascii="Times New Roman" w:hAnsi="Times New Roman" w:cs="Times New Roman"/>
                <w:sz w:val="24"/>
                <w:szCs w:val="24"/>
              </w:rPr>
              <w:t>Каждый листочек – реализованная возможность в решении проблемы профессионального роста и самореализации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064D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 листочка – нереализованная возможность.</w:t>
            </w:r>
          </w:p>
        </w:tc>
      </w:tr>
      <w:tr w:rsidR="00F15EE4" w:rsidRPr="00D65149" w:rsidTr="00B1631E">
        <w:trPr>
          <w:trHeight w:val="830"/>
        </w:trPr>
        <w:tc>
          <w:tcPr>
            <w:tcW w:w="4219" w:type="dxa"/>
          </w:tcPr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8A064D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64D">
              <w:rPr>
                <w:rFonts w:ascii="Times New Roman" w:hAnsi="Times New Roman" w:cs="Times New Roman"/>
                <w:sz w:val="24"/>
                <w:szCs w:val="24"/>
              </w:rPr>
              <w:object w:dxaOrig="7181" w:dyaOrig="5401">
                <v:shape id="_x0000_i1029" type="#_x0000_t75" style="width:200.45pt;height:150.8pt" o:ole="">
                  <v:imagedata r:id="rId13" o:title=""/>
                </v:shape>
                <o:OLEObject Type="Embed" ProgID="PowerPoint.Slide.12" ShapeID="_x0000_i1029" DrawAspect="Content" ObjectID="_1705138580" r:id="rId14"/>
              </w:object>
            </w: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Pr="00D65149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7" w:type="dxa"/>
          </w:tcPr>
          <w:p w:rsidR="00F15EE4" w:rsidRDefault="00116886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же возможности созданы в нашем Центре, а также инициированы самими педагогами?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Возможность 1.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Курсы повышения квалификации и профессиональная переподготовка. </w:t>
            </w:r>
          </w:p>
          <w:p w:rsidR="00F15EE4" w:rsidRDefault="00116886" w:rsidP="00F15EE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учреждения прошли профессиональную переподготовку в ООО «Центр непрерывного образования и инноваций» (</w:t>
            </w:r>
            <w:proofErr w:type="spellStart"/>
            <w:proofErr w:type="gramStart"/>
            <w:r w:rsidR="00F15EE4">
              <w:rPr>
                <w:rFonts w:ascii="Times New Roman" w:hAnsi="Times New Roman" w:cs="Times New Roman"/>
                <w:sz w:val="24"/>
                <w:szCs w:val="24"/>
              </w:rPr>
              <w:t>С-Пб</w:t>
            </w:r>
            <w:proofErr w:type="spellEnd"/>
            <w:proofErr w:type="gramEnd"/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) по специальности педагог дополнительного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своей 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>направленности.</w:t>
            </w:r>
          </w:p>
          <w:p w:rsidR="00F15EE4" w:rsidRDefault="00116886" w:rsidP="00F15EE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 имеют возможность сами выбирать курсы повышения квалификации, соответствующие их высоким запросам и проходят обучение в Перми, Санкт-Петербурге, Москве.</w:t>
            </w:r>
          </w:p>
          <w:p w:rsidR="00F15EE4" w:rsidRDefault="008A064D" w:rsidP="00F15EE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 человек </w:t>
            </w:r>
            <w:r w:rsidR="008A21FE">
              <w:rPr>
                <w:rFonts w:ascii="Times New Roman" w:hAnsi="Times New Roman" w:cs="Times New Roman"/>
                <w:sz w:val="24"/>
                <w:szCs w:val="24"/>
              </w:rPr>
              <w:t xml:space="preserve">(81%)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аттестованы на высшую и первую квалификационные категории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A064D" w:rsidRDefault="008A064D">
            <w:pPr>
              <w:pStyle w:val="a4"/>
              <w:ind w:left="8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Возможность 2.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Трансляция собственного опыта на городских и краевых семинарах, региональных и Всероссийских  научно-практических конференциях, проведение мастер-классов.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 центр является опорной площадкой открытого института повышения квалификации Пермского края, а также стажировочной площадкой института развития образования Пермского края. Ежегодно проводится большое количество выступлений, мастер-классов, стажировок для педагогов нашего края. Очень успешно был реализован краевой проект «Мобильное дополнительное образование в сельских территориях». 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работы педагогов</w:t>
            </w:r>
            <w:r w:rsidR="008A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  не только на муниципальном и региональном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уровнях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но и на всероссийском уровне. Представим карту Родины: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Братск, Ростов Великий, Белгород, Челябинск, Сарапул, Санкт-Петербург, Москва, Екатеринбург, Ханты-Мансийск, Калининград, Новосибирск, Тула</w:t>
            </w:r>
            <w:r w:rsidR="008A21FE">
              <w:rPr>
                <w:rFonts w:ascii="Times New Roman" w:hAnsi="Times New Roman" w:cs="Times New Roman"/>
                <w:sz w:val="24"/>
                <w:szCs w:val="24"/>
              </w:rPr>
              <w:t>, Казань</w:t>
            </w:r>
            <w:r w:rsidR="00C013C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C013C0" w:rsidRDefault="00C013C0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настоящее время нами совместно с Кировским дворцом Санкт-Петербурга, Брянским губернаторским областным дворцом имени Ю.А. Гагарина, Дворцом детского и юношеского творчества Костромы реализуется проект «Друзья по параллели», в рамках которого проводятся телевизионные мосты</w:t>
            </w:r>
            <w:r w:rsidR="00F97B5B">
              <w:rPr>
                <w:rFonts w:ascii="Times New Roman" w:hAnsi="Times New Roman" w:cs="Times New Roman"/>
                <w:sz w:val="24"/>
                <w:szCs w:val="24"/>
              </w:rPr>
              <w:t xml:space="preserve"> (дискуссионные площадки)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педагоги могут транслировать лучший опыт на межрегиональном уровне.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Возможность 3.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конкурсах профессионального мастерства.</w:t>
            </w:r>
          </w:p>
          <w:p w:rsidR="00F15EE4" w:rsidRDefault="008A21FE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Наши педагоги по-хорошему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амбициозны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они постоянные участники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, дипломанты и победители разнообразных конкурсов профессионального мастерства: </w:t>
            </w:r>
            <w:proofErr w:type="gramStart"/>
            <w:r w:rsidR="00F15EE4">
              <w:rPr>
                <w:rFonts w:ascii="Times New Roman" w:hAnsi="Times New Roman" w:cs="Times New Roman"/>
                <w:sz w:val="24"/>
                <w:szCs w:val="24"/>
              </w:rPr>
              <w:t>«Педагогическая гостиная», «Музыкальная радуга», «</w:t>
            </w:r>
            <w:r w:rsidR="00F15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Bravo</w:t>
            </w:r>
            <w:r w:rsidR="00F15EE4" w:rsidRPr="00F15E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15E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Cantate</w:t>
            </w:r>
            <w:proofErr w:type="spellEnd"/>
            <w:r w:rsidR="00F15EE4">
              <w:rPr>
                <w:rFonts w:ascii="Times New Roman" w:hAnsi="Times New Roman" w:cs="Times New Roman"/>
                <w:sz w:val="24"/>
                <w:szCs w:val="24"/>
              </w:rPr>
              <w:t>», «Звуки музыки», «Творчество без границ»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«Молодо – не зелено», «Первые шаги», «Созвездие игры»</w:t>
            </w:r>
            <w:r w:rsidR="00C013C0">
              <w:rPr>
                <w:rFonts w:ascii="Times New Roman" w:hAnsi="Times New Roman" w:cs="Times New Roman"/>
                <w:sz w:val="24"/>
                <w:szCs w:val="24"/>
              </w:rPr>
              <w:t>, «Неординарный педагог»</w:t>
            </w:r>
            <w:r w:rsidR="00EF1A46">
              <w:rPr>
                <w:rFonts w:ascii="Times New Roman" w:hAnsi="Times New Roman" w:cs="Times New Roman"/>
                <w:sz w:val="24"/>
                <w:szCs w:val="24"/>
              </w:rPr>
              <w:t>, «Воспитай патриота».</w:t>
            </w:r>
            <w:proofErr w:type="gramEnd"/>
          </w:p>
          <w:p w:rsidR="00F15EE4" w:rsidRDefault="00F15EE4">
            <w:pPr>
              <w:pStyle w:val="a4"/>
              <w:ind w:left="15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Мы гордимся теми из них, кто стал победителями и дипломантами </w:t>
            </w:r>
            <w:r w:rsidR="00C013C0">
              <w:rPr>
                <w:rFonts w:ascii="Times New Roman" w:hAnsi="Times New Roman" w:cs="Times New Roman"/>
                <w:sz w:val="24"/>
                <w:szCs w:val="24"/>
              </w:rPr>
              <w:t xml:space="preserve">краевых конкурсов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«Учитель года», </w:t>
            </w:r>
            <w:r w:rsidR="00C013C0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Всероссийских конкурсов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«Панорама методических кейсов», «Образовательный Олимп», </w:t>
            </w:r>
            <w:r w:rsidR="00C013C0">
              <w:rPr>
                <w:rFonts w:ascii="Times New Roman" w:hAnsi="Times New Roman" w:cs="Times New Roman"/>
                <w:sz w:val="24"/>
                <w:szCs w:val="24"/>
              </w:rPr>
              <w:t xml:space="preserve">«Лучший экскурсовод школьного музея». Мы гордимся тем, что 6 наших педагогов - дипломанты финала Всероссийского конкурса профессионального мастерства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«Сердце отдаю детям»</w:t>
            </w:r>
            <w:bookmarkStart w:id="0" w:name="_GoBack"/>
            <w:bookmarkEnd w:id="0"/>
            <w:r w:rsidR="00F97B5B">
              <w:rPr>
                <w:rFonts w:ascii="Times New Roman" w:hAnsi="Times New Roman" w:cs="Times New Roman"/>
                <w:sz w:val="24"/>
                <w:szCs w:val="24"/>
              </w:rPr>
              <w:t xml:space="preserve"> в номинациях «Х</w:t>
            </w:r>
            <w:r w:rsidR="00C013C0">
              <w:rPr>
                <w:rFonts w:ascii="Times New Roman" w:hAnsi="Times New Roman" w:cs="Times New Roman"/>
                <w:sz w:val="24"/>
                <w:szCs w:val="24"/>
              </w:rPr>
              <w:t>удожественная», «Техническая», «Естественнонаучная», «Педагогический дебют».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Возможность 4.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статей в научно-методических сборниках и СМИ:</w:t>
            </w:r>
          </w:p>
          <w:p w:rsidR="00F15EE4" w:rsidRDefault="00C013C0" w:rsidP="00F15EE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педагоги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 активно публикуют статьи и материалы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учреждения, в социальных сетях, 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в методических сборниках ДЮЦ «Рифей», журналах библиотеки 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«Методист». </w:t>
            </w:r>
          </w:p>
          <w:p w:rsidR="00F15EE4" w:rsidRDefault="00F15EE4" w:rsidP="00F15EE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Важным ресурсом профессионального развития является участие в научно-практических конференциях. Это очень широкий спектр и география таких конференций: </w:t>
            </w:r>
          </w:p>
          <w:p w:rsidR="00F15EE4" w:rsidRDefault="00F15EE4" w:rsidP="00F15EE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«Потенциал дополнительного образования: инновации, качество, ресурсы»,  </w:t>
            </w:r>
          </w:p>
          <w:p w:rsidR="00F15EE4" w:rsidRDefault="00F15EE4" w:rsidP="00F15EE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«Дополнительное образование детей в изменяющемся мире: перспективы развития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востребованности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привлекательности, результативности», </w:t>
            </w:r>
          </w:p>
          <w:p w:rsidR="00F15EE4" w:rsidRDefault="00F15EE4" w:rsidP="00F15EE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«Внеурочная деятельность обучающихся в условиях реализации Стратегии развития воспитания в Российской Федерации», </w:t>
            </w:r>
            <w:proofErr w:type="gramEnd"/>
          </w:p>
          <w:p w:rsidR="00F15EE4" w:rsidRDefault="00F15EE4" w:rsidP="00F15EE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«Воспитание человека в эпоху глобальных преобразований»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(Челябинск), </w:t>
            </w:r>
          </w:p>
          <w:p w:rsidR="00F15EE4" w:rsidRDefault="00F15EE4" w:rsidP="00F15EE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тенциал дополнительного образования детей: инновации, качество, ресурсы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(Екатеринбург), </w:t>
            </w:r>
          </w:p>
          <w:p w:rsidR="00F15EE4" w:rsidRDefault="00F15EE4" w:rsidP="00F15EE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«Управление образовательными системами в условиях модернизации содержания и технологий обучения»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(Самара), </w:t>
            </w:r>
          </w:p>
          <w:p w:rsidR="00F15EE4" w:rsidRDefault="00F15EE4" w:rsidP="00F15EE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«Наука искусства и искусство науки» (Москва), </w:t>
            </w:r>
          </w:p>
          <w:p w:rsidR="00F15EE4" w:rsidRDefault="00F15EE4" w:rsidP="00F15EE4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«Традиции и инновации в образовании» (Санкт-Петербург).</w:t>
            </w:r>
          </w:p>
        </w:tc>
      </w:tr>
      <w:tr w:rsidR="00F15EE4" w:rsidRPr="00D65149" w:rsidTr="00B1631E">
        <w:trPr>
          <w:trHeight w:val="1964"/>
        </w:trPr>
        <w:tc>
          <w:tcPr>
            <w:tcW w:w="4219" w:type="dxa"/>
          </w:tcPr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C534DB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34DB">
              <w:rPr>
                <w:rFonts w:ascii="Times New Roman" w:hAnsi="Times New Roman" w:cs="Times New Roman"/>
                <w:sz w:val="24"/>
                <w:szCs w:val="24"/>
              </w:rPr>
              <w:object w:dxaOrig="7181" w:dyaOrig="5401">
                <v:shape id="_x0000_i1030" type="#_x0000_t75" style="width:200.45pt;height:150.8pt" o:ole="">
                  <v:imagedata r:id="rId15" o:title=""/>
                </v:shape>
                <o:OLEObject Type="Embed" ProgID="PowerPoint.Slide.12" ShapeID="_x0000_i1030" DrawAspect="Content" ObjectID="_1705138581" r:id="rId16"/>
              </w:object>
            </w: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7" w:type="dxa"/>
          </w:tcPr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Возможность 5.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детей в конкурсах, выставках, фестивалях</w:t>
            </w:r>
            <w:r w:rsidR="00C534DB">
              <w:rPr>
                <w:rFonts w:ascii="Times New Roman" w:hAnsi="Times New Roman" w:cs="Times New Roman"/>
                <w:sz w:val="24"/>
                <w:szCs w:val="24"/>
              </w:rPr>
              <w:t xml:space="preserve">. Лицом каждого педагога являются его воспитанники. </w:t>
            </w:r>
          </w:p>
          <w:p w:rsidR="00F15EE4" w:rsidRDefault="00C534DB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етские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>коллективы покорили сердца зрителей во всех уголках Пермского края, в регионах России и за рубежом.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Многие участники этих коллективов получили премию Президента Российской Федерации по поддержке талантливой молодежи, многие награждены знаком отличия «Гордость Пермского края»</w:t>
            </w:r>
            <w:r w:rsidR="00C534DB">
              <w:rPr>
                <w:rFonts w:ascii="Times New Roman" w:hAnsi="Times New Roman" w:cs="Times New Roman"/>
                <w:sz w:val="24"/>
                <w:szCs w:val="24"/>
              </w:rPr>
              <w:t>, входят в «Золотой резерв» города Перми по поддержке и индивидуальному сопровождению талантливых детей.</w:t>
            </w:r>
            <w:r w:rsidR="00F97B5B">
              <w:rPr>
                <w:rFonts w:ascii="Times New Roman" w:hAnsi="Times New Roman" w:cs="Times New Roman"/>
                <w:sz w:val="24"/>
                <w:szCs w:val="24"/>
              </w:rPr>
              <w:t xml:space="preserve"> Понятно, что без профессионального педагогического сопровождения это было бы невозможным.</w:t>
            </w:r>
          </w:p>
          <w:p w:rsidR="00F97B5B" w:rsidRDefault="00F97B5B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Возможность 6. 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социально значимых проектах: </w:t>
            </w:r>
          </w:p>
          <w:p w:rsidR="00F15EE4" w:rsidRDefault="00F15EE4" w:rsidP="00F15E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«Легенды и тайны седого Урала», </w:t>
            </w:r>
          </w:p>
          <w:p w:rsidR="00F15EE4" w:rsidRDefault="00F15EE4" w:rsidP="00F15E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 городском саду играет духовой оркестр», </w:t>
            </w:r>
          </w:p>
          <w:p w:rsidR="00F15EE4" w:rsidRDefault="00F15EE4" w:rsidP="00F15E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«Венок дружбы народов Прикамья», </w:t>
            </w:r>
          </w:p>
          <w:p w:rsidR="00F15EE4" w:rsidRDefault="00F15EE4" w:rsidP="00F15E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«Такая разная ПЕРМЬ…», </w:t>
            </w:r>
          </w:p>
          <w:p w:rsidR="00F15EE4" w:rsidRDefault="00F15EE4" w:rsidP="00F15E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«Победный Май: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правда», </w:t>
            </w:r>
          </w:p>
          <w:p w:rsidR="00F15EE4" w:rsidRDefault="00F15EE4" w:rsidP="00F15E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«Активное долголетие». 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социально значимых проектах обеспечивается неразрывная связь поколений, создаются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разновозрастные группы по определенным направлениям деятельности, обеспечивается преемственность культурных и социальных тр</w:t>
            </w:r>
            <w:r w:rsidR="00F97B5B">
              <w:rPr>
                <w:rFonts w:ascii="Times New Roman" w:hAnsi="Times New Roman" w:cs="Times New Roman"/>
                <w:sz w:val="24"/>
                <w:szCs w:val="24"/>
              </w:rPr>
              <w:t>адиций из поколения в поколение, обеспечивается интеграция деятельности нашего учреждения с общественными организациями, предприятиями социальной и производственной сферы, с органами власти.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7B5B" w:rsidRDefault="00F97B5B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Возможность 7.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работе федеральной экспериментальной площадки по теме «Система оценивания качества дополнительного образовани</w:t>
            </w:r>
            <w:r w:rsidR="00F97B5B">
              <w:rPr>
                <w:rFonts w:ascii="Times New Roman" w:hAnsi="Times New Roman" w:cs="Times New Roman"/>
                <w:sz w:val="24"/>
                <w:szCs w:val="24"/>
              </w:rPr>
              <w:t>я детей: разработка и апробация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нутриорганизационной модели».</w:t>
            </w:r>
          </w:p>
          <w:p w:rsidR="00F97B5B" w:rsidRDefault="00F97B5B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Возможность 8.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собственных дополнительных общеобразовательных общеразвивающих программ.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активной работы в режиме экспериментальной деятельности всеми  </w:t>
            </w:r>
            <w:r w:rsidR="00C534DB">
              <w:rPr>
                <w:rFonts w:ascii="Times New Roman" w:hAnsi="Times New Roman" w:cs="Times New Roman"/>
                <w:sz w:val="24"/>
                <w:szCs w:val="24"/>
              </w:rPr>
              <w:t>педагогами (а не методистами или администрацией)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были спроектированы дополнительные общеобразовательные общеразвивающие программы нового поколения, отвечающие</w:t>
            </w:r>
          </w:p>
          <w:p w:rsidR="00F15EE4" w:rsidRDefault="00F15EE4" w:rsidP="00F15E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во-первых, приказу Министерства просвещения Российской Федерации</w:t>
            </w:r>
            <w:r w:rsidR="00C534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196,  и включающие определенные структурные элементы программы,</w:t>
            </w:r>
          </w:p>
          <w:p w:rsidR="00F15EE4" w:rsidRDefault="00F15EE4" w:rsidP="00F15E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во-вторых, эти программы соответствуют методике оценки программ проекта Минобрнауки РФ «Создание и поддержка банка программ в сфере дополнительного образования детей»,</w:t>
            </w:r>
          </w:p>
          <w:p w:rsidR="00F15EE4" w:rsidRDefault="00F15EE4" w:rsidP="00F15E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в-третьих, программы включают содержание, ориентированное на формирование у учащихся надпрофессиональных навыков и умений</w:t>
            </w:r>
            <w:r w:rsidR="00C534DB">
              <w:rPr>
                <w:rFonts w:ascii="Times New Roman" w:hAnsi="Times New Roman" w:cs="Times New Roman"/>
                <w:sz w:val="24"/>
                <w:szCs w:val="24"/>
              </w:rPr>
              <w:t xml:space="preserve"> через конкретные программируемые виды деятельности.</w:t>
            </w:r>
          </w:p>
          <w:p w:rsidR="00F97B5B" w:rsidRPr="00F97B5B" w:rsidRDefault="00F97B5B" w:rsidP="00F97B5B">
            <w:pPr>
              <w:ind w:left="74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прошлом году педагоги представили 2 программы</w:t>
            </w:r>
            <w:r w:rsidR="00BD03FC">
              <w:rPr>
                <w:rFonts w:ascii="Times New Roman" w:hAnsi="Times New Roman" w:cs="Times New Roman"/>
                <w:sz w:val="24"/>
                <w:szCs w:val="24"/>
              </w:rPr>
              <w:t xml:space="preserve"> (а это 5 педагогов!)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конкурс «Панорама методических кейсов», проводимый ВЦХТ</w:t>
            </w:r>
            <w:r w:rsidR="00BD03FC">
              <w:rPr>
                <w:rFonts w:ascii="Times New Roman" w:hAnsi="Times New Roman" w:cs="Times New Roman"/>
                <w:sz w:val="24"/>
                <w:szCs w:val="24"/>
              </w:rPr>
              <w:t xml:space="preserve"> и стали победителями.</w:t>
            </w:r>
          </w:p>
        </w:tc>
      </w:tr>
      <w:tr w:rsidR="00F15EE4" w:rsidRPr="00D65149" w:rsidTr="004E4BA1">
        <w:trPr>
          <w:trHeight w:val="3109"/>
        </w:trPr>
        <w:tc>
          <w:tcPr>
            <w:tcW w:w="4219" w:type="dxa"/>
          </w:tcPr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C15F97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5F97">
              <w:rPr>
                <w:rFonts w:ascii="Times New Roman" w:hAnsi="Times New Roman" w:cs="Times New Roman"/>
                <w:sz w:val="24"/>
                <w:szCs w:val="24"/>
              </w:rPr>
              <w:object w:dxaOrig="7181" w:dyaOrig="5401">
                <v:shape id="_x0000_i1031" type="#_x0000_t75" style="width:200.45pt;height:150.8pt" o:ole="">
                  <v:imagedata r:id="rId17" o:title=""/>
                </v:shape>
                <o:OLEObject Type="Embed" ProgID="PowerPoint.Slide.12" ShapeID="_x0000_i1031" DrawAspect="Content" ObjectID="_1705138582" r:id="rId18"/>
              </w:object>
            </w: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7" w:type="dxa"/>
          </w:tcPr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Возможность 9.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управлении: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Важным вектором непрерывного профессионального </w:t>
            </w:r>
            <w:r w:rsidR="00C15F97">
              <w:rPr>
                <w:rFonts w:ascii="Times New Roman" w:hAnsi="Times New Roman" w:cs="Times New Roman"/>
                <w:sz w:val="24"/>
                <w:szCs w:val="24"/>
              </w:rPr>
              <w:t xml:space="preserve">роста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развития </w:t>
            </w:r>
            <w:r w:rsidR="00C15F97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является не только управление своим </w:t>
            </w:r>
            <w:r w:rsidR="00C15F97">
              <w:rPr>
                <w:rFonts w:ascii="Times New Roman" w:hAnsi="Times New Roman" w:cs="Times New Roman"/>
                <w:sz w:val="24"/>
                <w:szCs w:val="24"/>
              </w:rPr>
              <w:t xml:space="preserve">детским творческим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коллективом, но и участие в управлении учреждением. Для этого созданы такие возможности:</w:t>
            </w:r>
          </w:p>
          <w:p w:rsidR="00F15EE4" w:rsidRDefault="00F15EE4" w:rsidP="00F15E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объединения «Мониторинг образовательного процесса», «Конкурсно-фестивальное движение», «Социальное партнерство», «Детские образцовые коллективы»,</w:t>
            </w:r>
          </w:p>
          <w:p w:rsidR="00F15EE4" w:rsidRDefault="00F15EE4" w:rsidP="00F15E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работе художественного совета,</w:t>
            </w:r>
          </w:p>
          <w:p w:rsidR="00F15EE4" w:rsidRDefault="00F15EE4" w:rsidP="00F15E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практики студентов ФГБОУ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«Пермский государственный гуманитарно-педагогический университет», ГБПОУ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«Пермский профессионально-педагогический колледж», КГАПОУ «Пермский краевой колледж «Оникс», ГБПОУ «Пермский краевой колледж искусств и культуры», ГБПОУ «Пермский музыкальный колледж»,</w:t>
            </w:r>
          </w:p>
          <w:p w:rsidR="00F15EE4" w:rsidRDefault="00F15EE4" w:rsidP="00F15E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работе педагогических советов,</w:t>
            </w:r>
          </w:p>
          <w:p w:rsidR="00F15EE4" w:rsidRDefault="00C15F97" w:rsidP="00F15E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  <w:r w:rsidR="00F15EE4">
              <w:rPr>
                <w:rFonts w:ascii="Times New Roman" w:hAnsi="Times New Roman"/>
                <w:sz w:val="24"/>
                <w:szCs w:val="24"/>
              </w:rPr>
              <w:t xml:space="preserve"> - участники таких управленческих проектов </w:t>
            </w:r>
            <w:r w:rsidR="00BD03FC">
              <w:rPr>
                <w:rFonts w:ascii="Times New Roman" w:hAnsi="Times New Roman"/>
                <w:sz w:val="24"/>
                <w:szCs w:val="24"/>
              </w:rPr>
              <w:t>«</w:t>
            </w:r>
            <w:r w:rsidR="00F15EE4">
              <w:rPr>
                <w:rFonts w:ascii="Times New Roman" w:hAnsi="Times New Roman"/>
                <w:sz w:val="24"/>
                <w:szCs w:val="24"/>
              </w:rPr>
              <w:t xml:space="preserve">ДЮЦ «Рифей» как </w:t>
            </w:r>
            <w:r w:rsidR="00BD03FC">
              <w:rPr>
                <w:rFonts w:ascii="Times New Roman" w:hAnsi="Times New Roman"/>
                <w:sz w:val="24"/>
                <w:szCs w:val="24"/>
              </w:rPr>
              <w:t xml:space="preserve">ресурсный центр по внедрению ФГОС в начальной школе», </w:t>
            </w:r>
            <w:r w:rsidR="00F15EE4">
              <w:rPr>
                <w:rFonts w:ascii="Times New Roman" w:hAnsi="Times New Roman"/>
                <w:sz w:val="24"/>
                <w:szCs w:val="24"/>
              </w:rPr>
              <w:t xml:space="preserve">«Маркетинг – инновационный ресурс саморазвития педагогов», «Управление человеческими ресурсами в ДЮЦ «Рифей», «Развитие одаренных детей в условиях учреждения дополнительного образования – ДЮЦ «Рифей», «Мониторинг образовательного процесса», «Развитие надпредметных компетенций учащихся», </w:t>
            </w:r>
          </w:p>
          <w:p w:rsidR="00F15EE4" w:rsidRDefault="00C15F97" w:rsidP="00F15E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  <w:r w:rsidR="00F15EE4">
              <w:rPr>
                <w:rFonts w:ascii="Times New Roman" w:hAnsi="Times New Roman"/>
                <w:sz w:val="24"/>
                <w:szCs w:val="24"/>
              </w:rPr>
              <w:t xml:space="preserve"> возглавляют в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>ременные творческие коллективы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решения определенных проблем или для подготовки событий, мероприятий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15EE4" w:rsidRDefault="00C15F97" w:rsidP="00F15E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я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вляются экспертами дополнительных общеобразовательных программ нового поколения, </w:t>
            </w:r>
          </w:p>
          <w:p w:rsidR="00F15EE4" w:rsidRDefault="00C15F97" w:rsidP="00F15E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Педагоги-стажисты  и педагоги высокого уровня профессиональной компетентности являются н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>аставниками молодых педагогов и педагогов, пришедших в ДЮЦ «Рифей» из других отраслей,</w:t>
            </w:r>
          </w:p>
          <w:p w:rsidR="00F15EE4" w:rsidRDefault="00C15F97" w:rsidP="00F15E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– руководители и координаторы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 «Рифей» - </w:t>
            </w:r>
            <w:proofErr w:type="spellStart"/>
            <w:r w:rsidR="00F15EE4">
              <w:rPr>
                <w:rFonts w:ascii="Times New Roman" w:hAnsi="Times New Roman" w:cs="Times New Roman"/>
                <w:sz w:val="24"/>
                <w:szCs w:val="24"/>
              </w:rPr>
              <w:t>брэнд</w:t>
            </w:r>
            <w:proofErr w:type="spellEnd"/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 «Рифея»,  «Я – гражданин России», «Мой район – Индустриальный», «Сказ о </w:t>
            </w:r>
            <w:proofErr w:type="spellStart"/>
            <w:r w:rsidR="00F15EE4">
              <w:rPr>
                <w:rFonts w:ascii="Times New Roman" w:hAnsi="Times New Roman" w:cs="Times New Roman"/>
                <w:sz w:val="24"/>
                <w:szCs w:val="24"/>
              </w:rPr>
              <w:t>Мальчише-Кибальчише</w:t>
            </w:r>
            <w:proofErr w:type="spellEnd"/>
            <w:r w:rsidR="00F15EE4">
              <w:rPr>
                <w:rFonts w:ascii="Times New Roman" w:hAnsi="Times New Roman" w:cs="Times New Roman"/>
                <w:sz w:val="24"/>
                <w:szCs w:val="24"/>
              </w:rPr>
              <w:t xml:space="preserve"> и его волшебной трубе», «Сказание о </w:t>
            </w:r>
            <w:proofErr w:type="spellStart"/>
            <w:r w:rsidR="00F15EE4">
              <w:rPr>
                <w:rFonts w:ascii="Times New Roman" w:hAnsi="Times New Roman" w:cs="Times New Roman"/>
                <w:sz w:val="24"/>
                <w:szCs w:val="24"/>
              </w:rPr>
              <w:t>Кудым-Оше</w:t>
            </w:r>
            <w:proofErr w:type="spellEnd"/>
            <w:r w:rsidR="00F15EE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Возможность 10.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Прекрасной возможностью профессионального </w:t>
            </w:r>
            <w:r w:rsidR="00C15F97">
              <w:rPr>
                <w:rFonts w:ascii="Times New Roman" w:hAnsi="Times New Roman" w:cs="Times New Roman"/>
                <w:sz w:val="24"/>
                <w:szCs w:val="24"/>
              </w:rPr>
              <w:t xml:space="preserve">роста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развития является участие в реализации комплексных ДООП «Образ» -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Школа полного дня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в различных модификациях. 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Это внутренняя, институциональная апробационная площадка по отработке содержания, форм организации занятий, технологий, мониторинговых процедур.</w:t>
            </w:r>
          </w:p>
          <w:p w:rsidR="00BD03FC" w:rsidRDefault="00BD03FC">
            <w:pPr>
              <w:pStyle w:val="a4"/>
              <w:ind w:left="8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Возможность 11.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Уникальным вариативным ресурсом у каждого руководителя является использование сфер деятельности маркетинга в личном профессиональном развитии и самореализации: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Услуги,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Опыт,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События, 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Личности, 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Географические территории,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Собственность,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Имидж организации,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Информация,</w:t>
            </w:r>
          </w:p>
          <w:p w:rsidR="00F15EE4" w:rsidRDefault="00F15EE4" w:rsidP="00F15E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Идеи.</w:t>
            </w:r>
          </w:p>
          <w:p w:rsidR="00C15F97" w:rsidRDefault="00C15F97" w:rsidP="00C15F97">
            <w:pPr>
              <w:pStyle w:val="a4"/>
              <w:ind w:left="8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Каждый педагог при планировании собственного профессионального роста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анализирует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каких сферах он может максимально проявить себя и составляет план личного участия в тех или иных сферах маркетинга. </w:t>
            </w:r>
          </w:p>
          <w:p w:rsidR="00BD03FC" w:rsidRDefault="00BD03FC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Возможность 12.</w:t>
            </w:r>
          </w:p>
          <w:p w:rsidR="00F15EE4" w:rsidRDefault="00F15EE4">
            <w:pPr>
              <w:pStyle w:val="a4"/>
              <w:ind w:left="8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корпоративной культуры</w:t>
            </w:r>
            <w:r w:rsidR="00BD03FC">
              <w:rPr>
                <w:rFonts w:ascii="Times New Roman" w:hAnsi="Times New Roman" w:cs="Times New Roman"/>
                <w:sz w:val="24"/>
                <w:szCs w:val="24"/>
              </w:rPr>
              <w:t>. Основой нашей корпоративной культуры является активность, командный дух и профессионализм</w:t>
            </w:r>
          </w:p>
        </w:tc>
      </w:tr>
      <w:tr w:rsidR="00F15EE4" w:rsidRPr="00D65149" w:rsidTr="004E4BA1">
        <w:tc>
          <w:tcPr>
            <w:tcW w:w="4219" w:type="dxa"/>
          </w:tcPr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B03488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488">
              <w:rPr>
                <w:rFonts w:ascii="Times New Roman" w:hAnsi="Times New Roman" w:cs="Times New Roman"/>
                <w:sz w:val="24"/>
                <w:szCs w:val="24"/>
              </w:rPr>
              <w:object w:dxaOrig="7181" w:dyaOrig="5401">
                <v:shape id="_x0000_i1032" type="#_x0000_t75" style="width:200.45pt;height:150.8pt" o:ole="">
                  <v:imagedata r:id="rId19" o:title=""/>
                </v:shape>
                <o:OLEObject Type="Embed" ProgID="PowerPoint.Slide.12" ShapeID="_x0000_i1032" DrawAspect="Content" ObjectID="_1705138583" r:id="rId20"/>
              </w:object>
            </w:r>
          </w:p>
          <w:p w:rsidR="00F15EE4" w:rsidRDefault="00F15EE4" w:rsidP="00AD5B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7" w:type="dxa"/>
          </w:tcPr>
          <w:p w:rsidR="00BD03FC" w:rsidRDefault="00BD03FC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кратко остановилась на тех векторах, том спектре возможностей, которые создаются в нашем учреждении и используются </w:t>
            </w:r>
            <w:r w:rsidR="00C15F97">
              <w:rPr>
                <w:rFonts w:ascii="Times New Roman" w:hAnsi="Times New Roman" w:cs="Times New Roman"/>
                <w:sz w:val="24"/>
                <w:szCs w:val="24"/>
              </w:rPr>
              <w:t>педагогическими работниками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их непрерывном </w:t>
            </w:r>
            <w:r w:rsidR="00C15F9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профессиональном росте,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развитии и самосовершенствовании, в их профессиональной педагогической самореализации.</w:t>
            </w:r>
          </w:p>
          <w:p w:rsidR="00F15EE4" w:rsidRDefault="00F15EE4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Благодарю за внимание.</w:t>
            </w:r>
          </w:p>
          <w:p w:rsidR="00F15EE4" w:rsidRDefault="00F15EE4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EE4" w:rsidRDefault="00F15EE4">
            <w:pPr>
              <w:ind w:left="45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5B9C" w:rsidRPr="00D65149" w:rsidRDefault="00AD5B9C" w:rsidP="00AD5B9C">
      <w:pPr>
        <w:rPr>
          <w:rFonts w:ascii="Times New Roman" w:hAnsi="Times New Roman" w:cs="Times New Roman"/>
          <w:sz w:val="28"/>
          <w:szCs w:val="28"/>
        </w:rPr>
      </w:pPr>
    </w:p>
    <w:sectPr w:rsidR="00AD5B9C" w:rsidRPr="00D65149" w:rsidSect="008A064D">
      <w:pgSz w:w="16838" w:h="11906" w:orient="landscape"/>
      <w:pgMar w:top="850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C25C0"/>
    <w:multiLevelType w:val="hybridMultilevel"/>
    <w:tmpl w:val="CA8AC8A0"/>
    <w:lvl w:ilvl="0" w:tplc="6E623794">
      <w:start w:val="1"/>
      <w:numFmt w:val="bullet"/>
      <w:lvlText w:val=""/>
      <w:lvlJc w:val="left"/>
      <w:pPr>
        <w:ind w:left="15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1">
    <w:nsid w:val="3C264E8D"/>
    <w:multiLevelType w:val="hybridMultilevel"/>
    <w:tmpl w:val="88A2548C"/>
    <w:lvl w:ilvl="0" w:tplc="6E623794">
      <w:start w:val="1"/>
      <w:numFmt w:val="bullet"/>
      <w:lvlText w:val=""/>
      <w:lvlJc w:val="left"/>
      <w:pPr>
        <w:ind w:left="15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2">
    <w:nsid w:val="3F207F0F"/>
    <w:multiLevelType w:val="hybridMultilevel"/>
    <w:tmpl w:val="DD6C031A"/>
    <w:lvl w:ilvl="0" w:tplc="84680B18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>
    <w:nsid w:val="58AB6058"/>
    <w:multiLevelType w:val="hybridMultilevel"/>
    <w:tmpl w:val="BF3A8A5C"/>
    <w:lvl w:ilvl="0" w:tplc="04190001">
      <w:start w:val="1"/>
      <w:numFmt w:val="bullet"/>
      <w:lvlText w:val=""/>
      <w:lvlJc w:val="left"/>
      <w:pPr>
        <w:ind w:left="15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4">
    <w:nsid w:val="64C36610"/>
    <w:multiLevelType w:val="hybridMultilevel"/>
    <w:tmpl w:val="7B500F74"/>
    <w:lvl w:ilvl="0" w:tplc="367ED3EE">
      <w:start w:val="1"/>
      <w:numFmt w:val="bullet"/>
      <w:lvlText w:val="─"/>
      <w:lvlJc w:val="left"/>
      <w:pPr>
        <w:ind w:left="153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5">
    <w:nsid w:val="70525A0C"/>
    <w:multiLevelType w:val="hybridMultilevel"/>
    <w:tmpl w:val="82E072E6"/>
    <w:lvl w:ilvl="0" w:tplc="367ED3EE">
      <w:start w:val="1"/>
      <w:numFmt w:val="bullet"/>
      <w:lvlText w:val="─"/>
      <w:lvlJc w:val="left"/>
      <w:pPr>
        <w:ind w:left="153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6">
    <w:nsid w:val="71481AD4"/>
    <w:multiLevelType w:val="hybridMultilevel"/>
    <w:tmpl w:val="FCC0041A"/>
    <w:lvl w:ilvl="0" w:tplc="04190001">
      <w:start w:val="1"/>
      <w:numFmt w:val="bullet"/>
      <w:lvlText w:val=""/>
      <w:lvlJc w:val="left"/>
      <w:pPr>
        <w:ind w:left="2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19" w:hanging="360"/>
      </w:pPr>
      <w:rPr>
        <w:rFonts w:ascii="Wingdings" w:hAnsi="Wingdings" w:hint="default"/>
      </w:rPr>
    </w:lvl>
  </w:abstractNum>
  <w:abstractNum w:abstractNumId="7">
    <w:nsid w:val="78B059A8"/>
    <w:multiLevelType w:val="hybridMultilevel"/>
    <w:tmpl w:val="81B8111C"/>
    <w:lvl w:ilvl="0" w:tplc="367ED3EE">
      <w:start w:val="1"/>
      <w:numFmt w:val="bullet"/>
      <w:lvlText w:val="─"/>
      <w:lvlJc w:val="left"/>
      <w:pPr>
        <w:ind w:left="153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abstractNum w:abstractNumId="8">
    <w:nsid w:val="7A9D2D2B"/>
    <w:multiLevelType w:val="hybridMultilevel"/>
    <w:tmpl w:val="17DE0950"/>
    <w:lvl w:ilvl="0" w:tplc="04190001">
      <w:start w:val="1"/>
      <w:numFmt w:val="bullet"/>
      <w:lvlText w:val=""/>
      <w:lvlJc w:val="left"/>
      <w:pPr>
        <w:ind w:left="15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3"/>
  </w:num>
  <w:num w:numId="9">
    <w:abstractNumId w:val="8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D5B9C"/>
    <w:rsid w:val="00065C6F"/>
    <w:rsid w:val="00070B51"/>
    <w:rsid w:val="00092782"/>
    <w:rsid w:val="000D1E99"/>
    <w:rsid w:val="00116886"/>
    <w:rsid w:val="00160BAE"/>
    <w:rsid w:val="001B7A58"/>
    <w:rsid w:val="001C2C9B"/>
    <w:rsid w:val="002B63A4"/>
    <w:rsid w:val="00321692"/>
    <w:rsid w:val="00330EA9"/>
    <w:rsid w:val="00335D5E"/>
    <w:rsid w:val="0042447D"/>
    <w:rsid w:val="0048527E"/>
    <w:rsid w:val="004D43AD"/>
    <w:rsid w:val="004E4BA1"/>
    <w:rsid w:val="00554A1E"/>
    <w:rsid w:val="005B1CDC"/>
    <w:rsid w:val="005E7DC1"/>
    <w:rsid w:val="00692EAB"/>
    <w:rsid w:val="006D5D8E"/>
    <w:rsid w:val="00851621"/>
    <w:rsid w:val="00851B3D"/>
    <w:rsid w:val="00851E9E"/>
    <w:rsid w:val="008A064D"/>
    <w:rsid w:val="008A21FE"/>
    <w:rsid w:val="008B01CD"/>
    <w:rsid w:val="008D34EF"/>
    <w:rsid w:val="008D58AF"/>
    <w:rsid w:val="008E2A23"/>
    <w:rsid w:val="00910258"/>
    <w:rsid w:val="00910B42"/>
    <w:rsid w:val="009A3B7C"/>
    <w:rsid w:val="00AD5B9C"/>
    <w:rsid w:val="00B03488"/>
    <w:rsid w:val="00B1631E"/>
    <w:rsid w:val="00B84E18"/>
    <w:rsid w:val="00BC714D"/>
    <w:rsid w:val="00BD03FC"/>
    <w:rsid w:val="00BD0E4A"/>
    <w:rsid w:val="00BF626A"/>
    <w:rsid w:val="00C013C0"/>
    <w:rsid w:val="00C10286"/>
    <w:rsid w:val="00C15F97"/>
    <w:rsid w:val="00C534DB"/>
    <w:rsid w:val="00C94ACF"/>
    <w:rsid w:val="00D0048A"/>
    <w:rsid w:val="00D65149"/>
    <w:rsid w:val="00E6681F"/>
    <w:rsid w:val="00E87D43"/>
    <w:rsid w:val="00E95CB8"/>
    <w:rsid w:val="00EE1B8E"/>
    <w:rsid w:val="00EF1A46"/>
    <w:rsid w:val="00F15EE4"/>
    <w:rsid w:val="00F346BE"/>
    <w:rsid w:val="00F97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1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68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2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package" Target="embeddings/______Microsoft_Office_PowerPoint7.sldx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20" Type="http://schemas.openxmlformats.org/officeDocument/2006/relationships/package" Target="embeddings/______Microsoft_Office_PowerPoint8.sldx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package" Target="embeddings/______Microsoft_Office_PowerPoint3.sldx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Рифей</dc:creator>
  <cp:lastModifiedBy>Рифей</cp:lastModifiedBy>
  <cp:revision>16</cp:revision>
  <cp:lastPrinted>2022-01-31T05:26:00Z</cp:lastPrinted>
  <dcterms:created xsi:type="dcterms:W3CDTF">2021-10-25T11:04:00Z</dcterms:created>
  <dcterms:modified xsi:type="dcterms:W3CDTF">2022-01-31T07:50:00Z</dcterms:modified>
</cp:coreProperties>
</file>